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C4CC" w14:textId="77777777" w:rsidR="001D082B" w:rsidRDefault="001D082B" w:rsidP="001D082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B475A">
        <w:rPr>
          <w:rFonts w:ascii="Times New Roman" w:hAnsi="Times New Roman" w:cs="Times New Roman"/>
          <w:b/>
          <w:bCs/>
        </w:rPr>
        <w:t xml:space="preserve">Development of </w:t>
      </w:r>
      <w:r>
        <w:rPr>
          <w:rFonts w:ascii="Times New Roman" w:hAnsi="Times New Roman" w:cs="Times New Roman"/>
          <w:b/>
          <w:bCs/>
        </w:rPr>
        <w:t>PET M</w:t>
      </w:r>
      <w:r w:rsidRPr="00BB475A">
        <w:rPr>
          <w:rFonts w:ascii="Times New Roman" w:hAnsi="Times New Roman" w:cs="Times New Roman"/>
          <w:b/>
          <w:bCs/>
        </w:rPr>
        <w:t xml:space="preserve">olecular </w:t>
      </w:r>
      <w:r>
        <w:rPr>
          <w:rFonts w:ascii="Times New Roman" w:hAnsi="Times New Roman" w:cs="Times New Roman"/>
          <w:b/>
          <w:bCs/>
        </w:rPr>
        <w:t>Probe</w:t>
      </w:r>
      <w:r w:rsidRPr="00BB475A">
        <w:rPr>
          <w:rFonts w:ascii="Times New Roman" w:hAnsi="Times New Roman" w:cs="Times New Roman"/>
          <w:b/>
          <w:bCs/>
        </w:rPr>
        <w:t xml:space="preserve">s </w:t>
      </w:r>
      <w:r>
        <w:rPr>
          <w:rFonts w:ascii="Times New Roman" w:hAnsi="Times New Roman" w:cs="Times New Roman"/>
          <w:b/>
          <w:bCs/>
        </w:rPr>
        <w:t>for</w:t>
      </w:r>
      <w:r w:rsidRPr="00BB475A">
        <w:rPr>
          <w:rFonts w:ascii="Times New Roman" w:hAnsi="Times New Roman" w:cs="Times New Roman"/>
          <w:b/>
          <w:bCs/>
        </w:rPr>
        <w:t xml:space="preserve"> </w:t>
      </w:r>
      <w:r w:rsidRPr="00D34C36">
        <w:rPr>
          <w:rFonts w:ascii="Times New Roman" w:hAnsi="Times New Roman" w:cs="Times New Roman"/>
          <w:b/>
          <w:bCs/>
        </w:rPr>
        <w:t xml:space="preserve">Lysophosphatidic </w:t>
      </w:r>
      <w:r>
        <w:rPr>
          <w:rFonts w:ascii="Times New Roman" w:hAnsi="Times New Roman" w:cs="Times New Roman"/>
          <w:b/>
          <w:bCs/>
        </w:rPr>
        <w:t>A</w:t>
      </w:r>
      <w:r w:rsidRPr="00D34C36">
        <w:rPr>
          <w:rFonts w:ascii="Times New Roman" w:hAnsi="Times New Roman" w:cs="Times New Roman"/>
          <w:b/>
          <w:bCs/>
        </w:rPr>
        <w:t>cid</w:t>
      </w:r>
      <w:r w:rsidRPr="00D34C36" w:rsidDel="00D34C3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Receptor Type 1</w:t>
      </w:r>
    </w:p>
    <w:p w14:paraId="0A6C628A" w14:textId="3A55541A" w:rsidR="001D082B" w:rsidRDefault="00B064A5" w:rsidP="001D082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26CE2">
        <w:rPr>
          <w:rFonts w:ascii="Times New Roman" w:hAnsi="Times New Roman" w:cs="Times New Roman"/>
          <w:b/>
          <w:bCs/>
          <w:sz w:val="22"/>
          <w:szCs w:val="22"/>
          <w:lang w:val="en-US"/>
        </w:rPr>
        <w:t>Wenjie Liu</w:t>
      </w:r>
      <w:r w:rsidRPr="00A26CE2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en-US"/>
        </w:rPr>
        <w:t>1, 2</w:t>
      </w:r>
      <w:r w:rsidRPr="00A26CE2">
        <w:rPr>
          <w:rFonts w:ascii="Times New Roman" w:hAnsi="Times New Roman" w:cs="Times New Roman"/>
          <w:b/>
          <w:bCs/>
          <w:sz w:val="22"/>
          <w:szCs w:val="22"/>
          <w:lang w:val="en-US"/>
        </w:rPr>
        <w:t>, Jonas Olsen</w:t>
      </w:r>
      <w:r w:rsidRPr="00A26CE2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en-US"/>
        </w:rPr>
        <w:t>1, 2</w:t>
      </w:r>
      <w:r w:rsidRPr="00A26CE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, </w:t>
      </w:r>
      <w:proofErr w:type="spellStart"/>
      <w:r w:rsidRPr="00A26CE2">
        <w:rPr>
          <w:rFonts w:ascii="Times New Roman" w:hAnsi="Times New Roman" w:cs="Times New Roman"/>
          <w:b/>
          <w:bCs/>
          <w:sz w:val="22"/>
          <w:szCs w:val="22"/>
          <w:lang w:val="en-US"/>
        </w:rPr>
        <w:t>Jinqiang</w:t>
      </w:r>
      <w:proofErr w:type="spellEnd"/>
      <w:r w:rsidRPr="00A26CE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Hou</w:t>
      </w:r>
      <w:r w:rsidRPr="00A26CE2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en-US"/>
        </w:rPr>
        <w:t>1, 2</w:t>
      </w:r>
      <w:r w:rsidRPr="00A26CE2">
        <w:rPr>
          <w:rFonts w:ascii="Times New Roman" w:hAnsi="Times New Roman" w:cs="Times New Roman"/>
          <w:b/>
          <w:bCs/>
          <w:sz w:val="22"/>
          <w:szCs w:val="22"/>
          <w:lang w:val="en-US"/>
        </w:rPr>
        <w:t>*,</w:t>
      </w:r>
    </w:p>
    <w:p w14:paraId="643E7586" w14:textId="68332ED5" w:rsidR="009160B2" w:rsidRPr="00A26CE2" w:rsidRDefault="00B064A5" w:rsidP="00A26CE2">
      <w:pPr>
        <w:spacing w:before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CE2">
        <w:rPr>
          <w:rFonts w:ascii="Times New Roman" w:hAnsi="Times New Roman" w:cs="Times New Roman"/>
          <w:sz w:val="20"/>
          <w:szCs w:val="20"/>
        </w:rPr>
        <w:t>1. Lakehead University, Thunder Bay, Canada</w:t>
      </w:r>
    </w:p>
    <w:p w14:paraId="072F34DE" w14:textId="03D5B426" w:rsidR="00B064A5" w:rsidRPr="00A26CE2" w:rsidRDefault="00B064A5" w:rsidP="00A26CE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CE2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Pr="00A26CE2">
        <w:rPr>
          <w:rFonts w:ascii="Times New Roman" w:hAnsi="Times New Roman" w:cs="Times New Roman"/>
          <w:sz w:val="20"/>
          <w:szCs w:val="20"/>
        </w:rPr>
        <w:t xml:space="preserve"> The Thunder Bay Regional Health Research Institute, Thunder Bay, Canada</w:t>
      </w:r>
    </w:p>
    <w:p w14:paraId="038A76A5" w14:textId="77777777" w:rsidR="00B064A5" w:rsidRPr="009B315B" w:rsidRDefault="00B064A5" w:rsidP="00B064A5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79597BE0" w14:textId="0D5B4B04" w:rsidR="001D082B" w:rsidRDefault="001D082B" w:rsidP="00280C96">
      <w:pPr>
        <w:spacing w:line="276" w:lineRule="auto"/>
        <w:jc w:val="both"/>
        <w:rPr>
          <w:rFonts w:ascii="Times New Roman" w:hAnsi="Times New Roman" w:cs="Times New Roman"/>
        </w:rPr>
      </w:pPr>
      <w:r w:rsidRPr="00D34C36">
        <w:rPr>
          <w:rFonts w:ascii="Times New Roman" w:hAnsi="Times New Roman" w:cs="Times New Roman"/>
        </w:rPr>
        <w:t>Lysophosphatidic Acid Receptor 1 (LPA</w:t>
      </w:r>
      <w:r w:rsidRPr="00D34C36">
        <w:rPr>
          <w:rFonts w:ascii="Times New Roman" w:hAnsi="Times New Roman" w:cs="Times New Roman"/>
          <w:vertAlign w:val="subscript"/>
        </w:rPr>
        <w:t>1</w:t>
      </w:r>
      <w:r w:rsidRPr="00D34C36">
        <w:rPr>
          <w:rFonts w:ascii="Times New Roman" w:hAnsi="Times New Roman" w:cs="Times New Roman"/>
        </w:rPr>
        <w:t>) is one of the GPCR targets that is under-exploited for diagnostics and therapeutics with only a few ligands being developed. LPA</w:t>
      </w:r>
      <w:r w:rsidRPr="00D34C36">
        <w:rPr>
          <w:rFonts w:ascii="Times New Roman" w:hAnsi="Times New Roman" w:cs="Times New Roman"/>
          <w:vertAlign w:val="subscript"/>
        </w:rPr>
        <w:t>1</w:t>
      </w:r>
      <w:r w:rsidRPr="00D34C36">
        <w:rPr>
          <w:rFonts w:ascii="Times New Roman" w:hAnsi="Times New Roman" w:cs="Times New Roman"/>
        </w:rPr>
        <w:t xml:space="preserve"> is modulated by lysophosphatidic acid (LPA) which is a pleiotropic bioactive lipid presenting in nearly all cells, fluids, and tissues of the body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&lt;EndNote&gt;&lt;Cite&gt;&lt;Author&gt;Dorsam&lt;/Author&gt;&lt;Year&gt;2007&lt;/Year&gt;&lt;RecNum&gt;426&lt;/RecNum&gt;&lt;DisplayText&gt;[1]&lt;/DisplayText&gt;&lt;record&gt;&lt;rec-number&gt;426&lt;/rec-number&gt;&lt;foreign-keys&gt;&lt;key app="EN" db-id="9drs095tsaaa56edzf3x0dz1tz9psdtva0xf" timestamp="1615935534"&gt;426&lt;/key&gt;&lt;key app="ENWeb" db-id=""&gt;0&lt;/key&gt;&lt;/foreign-keys&gt;&lt;ref-type name="Journal Article"&gt;17&lt;/ref-type&gt;&lt;contributors&gt;&lt;authors&gt;&lt;author&gt;Dorsam, R. T.&lt;/author&gt;&lt;author&gt;Gutkind, J. S.&lt;/author&gt;&lt;/authors&gt;&lt;/contributors&gt;&lt;auth-address&gt;Oral and Pharyngeal Cancer Branch, National Institute of Dental and Craniofacial Research, National Institutes of Health, Bethesda, Maryland 20892-4330, USA.&lt;/auth-address&gt;&lt;titles&gt;&lt;title&gt;G-protein-coupled receptors and cancer&lt;/title&gt;&lt;secondary-title&gt;Nat Rev Cancer&lt;/secondary-title&gt;&lt;/titles&gt;&lt;periodical&gt;&lt;full-title&gt;Nat Rev Cancer&lt;/full-title&gt;&lt;/periodical&gt;&lt;pages&gt;79-94&lt;/pages&gt;&lt;volume&gt;7&lt;/volume&gt;&lt;number&gt;2&lt;/number&gt;&lt;keywords&gt;&lt;keyword&gt;DNA Damage&lt;/keyword&gt;&lt;keyword&gt;Humans&lt;/keyword&gt;&lt;keyword&gt;Inflammation/physiopathology&lt;/keyword&gt;&lt;keyword&gt;Neoplasm Metastasis&lt;/keyword&gt;&lt;keyword&gt;Neoplasms/blood supply/pathology/*physiopathology&lt;/keyword&gt;&lt;keyword&gt;Neovascularization, Pathologic&lt;/keyword&gt;&lt;keyword&gt;Protein Conformation&lt;/keyword&gt;&lt;keyword&gt;Receptors, G-Protein-Coupled/chemistry/*physiology&lt;/keyword&gt;&lt;keyword&gt;Ultraviolet Rays&lt;/keyword&gt;&lt;/keywords&gt;&lt;dates&gt;&lt;year&gt;2007&lt;/year&gt;&lt;pub-dates&gt;&lt;date&gt;Feb&lt;/date&gt;&lt;/pub-dates&gt;&lt;/dates&gt;&lt;isbn&gt;1474-175X (Print)&amp;#xD;1474-175X (Linking)&lt;/isbn&gt;&lt;accession-num&gt;17251915&lt;/accession-num&gt;&lt;urls&gt;&lt;related-urls&gt;&lt;url&gt;https://www.ncbi.nlm.nih.gov/pubmed/17251915&lt;/url&gt;&lt;/related-urls&gt;&lt;/urls&gt;&lt;electronic-resource-num&gt;10.1038/nrc2069&lt;/electronic-resource-num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[1]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 w:rsidRPr="00D34C36">
        <w:rPr>
          <w:rFonts w:ascii="Times New Roman" w:hAnsi="Times New Roman" w:cs="Times New Roman"/>
        </w:rPr>
        <w:t xml:space="preserve"> LPA exerts a wide range of cellular responses, such as calcium mobilization, cell proliferation, migration, and chemotaxis via acting on LPA receptors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&lt;EndNote&gt;&lt;Cite&gt;&lt;Author&gt;Mills&lt;/Author&gt;&lt;Year&gt;2003&lt;/Year&gt;&lt;RecNum&gt;427&lt;/RecNum&gt;&lt;DisplayText&gt;[2]&lt;/DisplayText&gt;&lt;record&gt;&lt;rec-number&gt;427&lt;/rec-number&gt;&lt;foreign-keys&gt;&lt;key app="EN" db-id="9drs095tsaaa56edzf3x0dz1tz9psdtva0xf" timestamp="1615936003"&gt;427&lt;/key&gt;&lt;key app="ENWeb" db-id=""&gt;0&lt;/key&gt;&lt;/foreign-keys&gt;&lt;ref-type name="Journal Article"&gt;17&lt;/ref-type&gt;&lt;contributors&gt;&lt;authors&gt;&lt;author&gt;Mills, G. B.&lt;/author&gt;&lt;author&gt;Moolenaar, W. H.&lt;/author&gt;&lt;/authors&gt;&lt;/contributors&gt;&lt;auth-address&gt;MD Anderson Cancer Center, Houston, Texas 77030, USA. gmills@mdanderson.org&lt;/auth-address&gt;&lt;titles&gt;&lt;title&gt;The emerging role of lysophosphatidic acid in cancer&lt;/title&gt;&lt;secondary-title&gt;Nat Rev Cancer&lt;/secondary-title&gt;&lt;/titles&gt;&lt;periodical&gt;&lt;full-title&gt;Nat Rev Cancer&lt;/full-title&gt;&lt;/periodical&gt;&lt;pages&gt;582-91&lt;/pages&gt;&lt;volume&gt;3&lt;/volume&gt;&lt;number&gt;8&lt;/number&gt;&lt;keywords&gt;&lt;keyword&gt;Biomarkers, Tumor/analysis&lt;/keyword&gt;&lt;keyword&gt;Heterotrimeric GTP-Binding Proteins/metabolism&lt;/keyword&gt;&lt;keyword&gt;Humans&lt;/keyword&gt;&lt;keyword&gt;Lysophospholipids/analysis/chemistry/*physiology&lt;/keyword&gt;&lt;keyword&gt;Neoplasms/diagnosis/*etiology&lt;/keyword&gt;&lt;keyword&gt;Receptors, Cell Surface/metabolism&lt;/keyword&gt;&lt;keyword&gt;*Receptors, G-Protein-Coupled&lt;/keyword&gt;&lt;keyword&gt;Receptors, Lysophosphatidic Acid&lt;/keyword&gt;&lt;keyword&gt;Signal Transduction&lt;/keyword&gt;&lt;/keywords&gt;&lt;dates&gt;&lt;year&gt;2003&lt;/year&gt;&lt;pub-dates&gt;&lt;date&gt;Aug&lt;/date&gt;&lt;/pub-dates&gt;&lt;/dates&gt;&lt;isbn&gt;1474-175X (Print)&amp;#xD;1474-175X (Linking)&lt;/isbn&gt;&lt;accession-num&gt;12894246&lt;/accession-num&gt;&lt;urls&gt;&lt;related-urls&gt;&lt;url&gt;https://www.ncbi.nlm.nih.gov/pubmed/12894246&lt;/url&gt;&lt;/related-urls&gt;&lt;/urls&gt;&lt;electronic-resource-num&gt;10.1038/nrc1143&lt;/electronic-resource-num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[2]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 w:rsidRPr="00D34C36">
        <w:rPr>
          <w:rFonts w:ascii="Times New Roman" w:hAnsi="Times New Roman" w:cs="Times New Roman"/>
        </w:rPr>
        <w:t xml:space="preserve"> The LPA receptors consist of six family members designated LPA</w:t>
      </w:r>
      <w:r w:rsidRPr="00D34C36">
        <w:rPr>
          <w:rFonts w:ascii="Times New Roman" w:hAnsi="Times New Roman" w:cs="Times New Roman"/>
          <w:vertAlign w:val="subscript"/>
        </w:rPr>
        <w:t>1</w:t>
      </w:r>
      <w:r w:rsidRPr="00D34C36">
        <w:rPr>
          <w:rFonts w:ascii="Times New Roman" w:hAnsi="Times New Roman" w:cs="Times New Roman"/>
        </w:rPr>
        <w:t>-LPA</w:t>
      </w:r>
      <w:r w:rsidRPr="00D34C36">
        <w:rPr>
          <w:rFonts w:ascii="Times New Roman" w:hAnsi="Times New Roman" w:cs="Times New Roman"/>
          <w:vertAlign w:val="subscript"/>
        </w:rPr>
        <w:t>6</w:t>
      </w:r>
      <w:r w:rsidRPr="00D34C36">
        <w:rPr>
          <w:rFonts w:ascii="Times New Roman" w:hAnsi="Times New Roman" w:cs="Times New Roman"/>
        </w:rPr>
        <w:t>. Among them, LPA</w:t>
      </w:r>
      <w:r w:rsidRPr="00D34C36">
        <w:rPr>
          <w:rFonts w:ascii="Times New Roman" w:hAnsi="Times New Roman" w:cs="Times New Roman"/>
          <w:vertAlign w:val="subscript"/>
        </w:rPr>
        <w:t>1/2/3</w:t>
      </w:r>
      <w:r w:rsidRPr="00D34C36">
        <w:rPr>
          <w:rFonts w:ascii="Times New Roman" w:hAnsi="Times New Roman" w:cs="Times New Roman"/>
        </w:rPr>
        <w:t xml:space="preserve"> from the EDG (endothelial differentiation gene) family shares a relatively high homology. It has been revealed that targeted deletion of the LPA</w:t>
      </w:r>
      <w:r w:rsidRPr="00D34C36">
        <w:rPr>
          <w:rFonts w:ascii="Times New Roman" w:hAnsi="Times New Roman" w:cs="Times New Roman"/>
          <w:vertAlign w:val="subscript"/>
        </w:rPr>
        <w:t>1</w:t>
      </w:r>
      <w:r w:rsidRPr="00D34C36">
        <w:rPr>
          <w:rFonts w:ascii="Times New Roman" w:hAnsi="Times New Roman" w:cs="Times New Roman"/>
        </w:rPr>
        <w:t xml:space="preserve"> on every organ system studied resulted in physiological effects that </w:t>
      </w:r>
      <w:r>
        <w:rPr>
          <w:rFonts w:ascii="Times New Roman" w:hAnsi="Times New Roman" w:cs="Times New Roman"/>
        </w:rPr>
        <w:t xml:space="preserve">were </w:t>
      </w:r>
      <w:r w:rsidRPr="00D34C36">
        <w:rPr>
          <w:rFonts w:ascii="Times New Roman" w:hAnsi="Times New Roman" w:cs="Times New Roman"/>
        </w:rPr>
        <w:t>linked to a range of diseases including cancer, pain, infertility, fibrosis, and hydrocephalus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PEVuZE5vdGU+PENpdGU+PEF1dGhvcj5DaG9pPC9BdXRob3I+PFllYXI+MjAxMDwvWWVhcj48UmVj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PEVuZE5vdGU+PENpdGU+PEF1dGhvcj5DaG9pPC9BdXRob3I+PFllYXI+MjAxMDwvWWVhcj48UmVj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[3]</w:t>
      </w:r>
      <w:r>
        <w:rPr>
          <w:rFonts w:ascii="Times New Roman" w:hAnsi="Times New Roman" w:cs="Times New Roman"/>
        </w:rPr>
        <w:fldChar w:fldCharType="end"/>
      </w:r>
      <w:r w:rsidRPr="00D34C36">
        <w:rPr>
          <w:rFonts w:ascii="Times New Roman" w:hAnsi="Times New Roman" w:cs="Times New Roman"/>
        </w:rPr>
        <w:t>. Moreover, LPA</w:t>
      </w:r>
      <w:r w:rsidRPr="00D34C36">
        <w:rPr>
          <w:rFonts w:ascii="Times New Roman" w:hAnsi="Times New Roman" w:cs="Times New Roman"/>
          <w:vertAlign w:val="subscript"/>
        </w:rPr>
        <w:t>1</w:t>
      </w:r>
      <w:r w:rsidRPr="00D34C36">
        <w:rPr>
          <w:rFonts w:ascii="Times New Roman" w:hAnsi="Times New Roman" w:cs="Times New Roman"/>
        </w:rPr>
        <w:t xml:space="preserve"> is highly expressed in breast carcinoma and prostate cancer, and the expression of LPA</w:t>
      </w:r>
      <w:r w:rsidRPr="00D34C36">
        <w:rPr>
          <w:rFonts w:ascii="Times New Roman" w:hAnsi="Times New Roman" w:cs="Times New Roman"/>
          <w:vertAlign w:val="subscript"/>
        </w:rPr>
        <w:t>1</w:t>
      </w:r>
      <w:r w:rsidRPr="00D34C36">
        <w:rPr>
          <w:rFonts w:ascii="Times New Roman" w:hAnsi="Times New Roman" w:cs="Times New Roman"/>
        </w:rPr>
        <w:t xml:space="preserve"> is significantly higher in human hepatocellular carcinoma than non-tumor liver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&lt;EndNote&gt;&lt;Cite&gt;&lt;Author&gt;Willier&lt;/Author&gt;&lt;Year&gt;2013&lt;/Year&gt;&lt;RecNum&gt;428&lt;/RecNum&gt;&lt;DisplayText&gt;[4]&lt;/DisplayText&gt;&lt;record&gt;&lt;rec-number&gt;428&lt;/rec-number&gt;&lt;foreign-keys&gt;&lt;key app="EN" db-id="9drs095tsaaa56edzf3x0dz1tz9psdtva0xf" timestamp="1615936251"&gt;428&lt;/key&gt;&lt;key app="ENWeb" db-id=""&gt;0&lt;/key&gt;&lt;/foreign-keys&gt;&lt;ref-type name="Journal Article"&gt;17&lt;/ref-type&gt;&lt;contributors&gt;&lt;authors&gt;&lt;author&gt;Willier, S.&lt;/author&gt;&lt;author&gt;Butt, E.&lt;/author&gt;&lt;author&gt;Grunewald, T. G.&lt;/author&gt;&lt;/authors&gt;&lt;/contributors&gt;&lt;auth-address&gt;Institute for Clinical Biochemistry and Pathobiochemistry, University of Wurzburg, Wurzburg, Germany.&lt;/auth-address&gt;&lt;titles&gt;&lt;title&gt;Lysophosphatidic acid (LPA) signalling in cell migration and cancer invasion: a focussed review and analysis of LPA receptor gene expression on the basis of more than 1700 cancer microarrays&lt;/title&gt;&lt;secondary-title&gt;Biol Cell&lt;/secondary-title&gt;&lt;/titles&gt;&lt;periodical&gt;&lt;full-title&gt;Biol Cell&lt;/full-title&gt;&lt;/periodical&gt;&lt;pages&gt;317-33&lt;/pages&gt;&lt;volume&gt;105&lt;/volume&gt;&lt;number&gt;8&lt;/number&gt;&lt;keywords&gt;&lt;keyword&gt;Animals&lt;/keyword&gt;&lt;keyword&gt;*Cell Movement&lt;/keyword&gt;&lt;keyword&gt;Humans&lt;/keyword&gt;&lt;keyword&gt;Lysophospholipids/*metabolism&lt;/keyword&gt;&lt;keyword&gt;Neoplasm Invasiveness&lt;/keyword&gt;&lt;keyword&gt;Neoplasms/genetics/*metabolism/pathology/physiopathology&lt;/keyword&gt;&lt;keyword&gt;Oligonucleotide Array Sequence Analysis&lt;/keyword&gt;&lt;keyword&gt;Receptors, Lysophosphatidic Acid/*genetics/metabolism&lt;/keyword&gt;&lt;keyword&gt;*Signal Transduction&lt;/keyword&gt;&lt;keyword&gt;Invasion&lt;/keyword&gt;&lt;keyword&gt;Lpar&lt;/keyword&gt;&lt;keyword&gt;Lysophosphatidic acid (LPA)&lt;/keyword&gt;&lt;keyword&gt;Metastasis&lt;/keyword&gt;&lt;keyword&gt;Migration&lt;/keyword&gt;&lt;/keywords&gt;&lt;dates&gt;&lt;year&gt;2013&lt;/year&gt;&lt;pub-dates&gt;&lt;date&gt;Aug&lt;/date&gt;&lt;/pub-dates&gt;&lt;/dates&gt;&lt;isbn&gt;1768-322X (Electronic)&amp;#xD;0248-4900 (Linking)&lt;/isbn&gt;&lt;accession-num&gt;23611148&lt;/accession-num&gt;&lt;urls&gt;&lt;related-urls&gt;&lt;url&gt;https://www.ncbi.nlm.nih.gov/pubmed/23611148&lt;/url&gt;&lt;/related-urls&gt;&lt;/urls&gt;&lt;electronic-resource-num&gt;10.1111/boc.201300011&lt;/electronic-resource-num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[4]</w:t>
      </w:r>
      <w:r>
        <w:rPr>
          <w:rFonts w:ascii="Times New Roman" w:hAnsi="Times New Roman" w:cs="Times New Roman"/>
        </w:rPr>
        <w:fldChar w:fldCharType="end"/>
      </w:r>
      <w:r w:rsidRPr="00D34C36">
        <w:rPr>
          <w:rFonts w:ascii="Times New Roman" w:hAnsi="Times New Roman" w:cs="Times New Roman"/>
        </w:rPr>
        <w:t>.</w:t>
      </w:r>
      <w:r w:rsidRPr="00D34C36">
        <w:rPr>
          <w:rFonts w:ascii="Times New Roman" w:hAnsi="Times New Roman" w:cs="Times New Roman"/>
        </w:rPr>
        <w:fldChar w:fldCharType="begin" w:fldLock="1"/>
      </w:r>
      <w:r w:rsidRPr="00D34C36">
        <w:rPr>
          <w:rFonts w:ascii="Times New Roman" w:hAnsi="Times New Roman" w:cs="Times New Roman"/>
        </w:rPr>
        <w:instrText>ADDIN CSL_CITATION {"citationItems":[{"id":"ITEM-1","itemData":{"author":[{"dropping-particle":"","family":"Zuckerman","given":"Valentina","non-dropping-particle":"","parse-names":false,"suffix":""},{"dropping-particle":"","family":"Sokolov","given":"Eugene","non-dropping-particle":"","parse-names":false,"suffix":""},{"dropping-particle":"","family":"Swet","given":"Jacob H","non-dropping-particle":"","parse-names":false,"suffix":""},{"dropping-particle":"","family":"Ahrens","given":"William A","non-dropping-particle":"","parse-names":false,"suffix":""},{"dropping-particle":"","family":"Showlater","given":"Victor","non-dropping-particle":"","parse-names":false,"suffix":""},{"dropping-particle":"","family":"Iannitti","given":"David A","non-dropping-particle":"","parse-names":false,"suffix":""},{"dropping-particle":"","family":"Mckillop","given":"Iain H","non-dropping-particle":"","parse-names":false,"suffix":""}],"id":"ITEM-1","issue":"3","issued":{"date-parts":[["2015"]]},"page":"2951-2967","title":"Expression and function of lysophosphatidic acid receptors (LPARs) 1 and 3 in human hepatic cancer progenitor cells","type":"article-journal","volume":"7"},"uris":["http://www.mendeley.com/documents/?uuid=ce9b5f08-7007-4fd7-8c8c-af6af36adaa7"]}],"mendeley":{"formattedCitation":"&lt;sup&gt;27&lt;/sup&gt;","plainTextFormattedCitation":"27","previouslyFormattedCitation":"&lt;sup&gt;27&lt;/sup&gt;"},"properties":{"noteIndex":0},"schema":"https://github.com/citation-style-language/schema/raw/master/csl-citation.json"}</w:instrText>
      </w:r>
      <w:r w:rsidR="00C613DA">
        <w:rPr>
          <w:rFonts w:ascii="Times New Roman" w:hAnsi="Times New Roman" w:cs="Times New Roman"/>
        </w:rPr>
        <w:fldChar w:fldCharType="separate"/>
      </w:r>
      <w:r w:rsidRPr="00D34C36">
        <w:rPr>
          <w:rFonts w:ascii="Times New Roman" w:hAnsi="Times New Roman" w:cs="Times New Roman"/>
        </w:rPr>
        <w:fldChar w:fldCharType="end"/>
      </w:r>
      <w:r w:rsidRPr="00D34C36">
        <w:rPr>
          <w:rFonts w:ascii="Times New Roman" w:hAnsi="Times New Roman" w:cs="Times New Roman"/>
        </w:rPr>
        <w:t xml:space="preserve"> The development of small molecules</w:t>
      </w:r>
      <w:r>
        <w:rPr>
          <w:rFonts w:ascii="Times New Roman" w:hAnsi="Times New Roman" w:cs="Times New Roman"/>
        </w:rPr>
        <w:t xml:space="preserve"> and positron emission tomography agents</w:t>
      </w:r>
      <w:r w:rsidRPr="00D34C36">
        <w:rPr>
          <w:rFonts w:ascii="Times New Roman" w:hAnsi="Times New Roman" w:cs="Times New Roman"/>
        </w:rPr>
        <w:t xml:space="preserve"> targeting LPA</w:t>
      </w:r>
      <w:r w:rsidRPr="00D34C36">
        <w:rPr>
          <w:rFonts w:ascii="Times New Roman" w:hAnsi="Times New Roman" w:cs="Times New Roman"/>
          <w:vertAlign w:val="subscript"/>
        </w:rPr>
        <w:t>1</w:t>
      </w:r>
      <w:r w:rsidRPr="00D34C36">
        <w:rPr>
          <w:rFonts w:ascii="Times New Roman" w:hAnsi="Times New Roman" w:cs="Times New Roman"/>
        </w:rPr>
        <w:t xml:space="preserve"> will provide powerful tools to </w:t>
      </w:r>
      <w:r>
        <w:rPr>
          <w:rFonts w:ascii="Times New Roman" w:hAnsi="Times New Roman" w:cs="Times New Roman"/>
        </w:rPr>
        <w:t>study</w:t>
      </w:r>
      <w:r w:rsidRPr="00D34C36">
        <w:rPr>
          <w:rFonts w:ascii="Times New Roman" w:hAnsi="Times New Roman" w:cs="Times New Roman"/>
        </w:rPr>
        <w:t xml:space="preserve"> the receptor function </w:t>
      </w:r>
      <w:r>
        <w:rPr>
          <w:rFonts w:ascii="Times New Roman" w:hAnsi="Times New Roman" w:cs="Times New Roman"/>
        </w:rPr>
        <w:t xml:space="preserve">and density </w:t>
      </w:r>
      <w:r w:rsidRPr="00D34C36">
        <w:rPr>
          <w:rFonts w:ascii="Times New Roman" w:hAnsi="Times New Roman" w:cs="Times New Roman"/>
        </w:rPr>
        <w:t>related to those disease</w:t>
      </w:r>
      <w:r w:rsidR="00E70EF2">
        <w:rPr>
          <w:rFonts w:ascii="Times New Roman" w:hAnsi="Times New Roman" w:cs="Times New Roman"/>
        </w:rPr>
        <w:t>s</w:t>
      </w:r>
      <w:r w:rsidRPr="00D34C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B087E">
        <w:rPr>
          <w:rFonts w:ascii="Times New Roman" w:hAnsi="Times New Roman" w:cs="Times New Roman"/>
          <w:vertAlign w:val="superscript"/>
        </w:rPr>
        <w:t>11</w:t>
      </w:r>
      <w:r w:rsidRPr="00D269CF">
        <w:rPr>
          <w:rFonts w:ascii="Times New Roman" w:hAnsi="Times New Roman" w:cs="Times New Roman"/>
        </w:rPr>
        <w:t>C-BMT-136088</w:t>
      </w:r>
      <w:r>
        <w:rPr>
          <w:rFonts w:ascii="Times New Roman" w:hAnsi="Times New Roman" w:cs="Times New Roman"/>
        </w:rPr>
        <w:t xml:space="preserve">, the only one LPA1 radioligand developed to date showed </w:t>
      </w:r>
      <w:r w:rsidRPr="00D269CF">
        <w:rPr>
          <w:rFonts w:ascii="Times New Roman" w:hAnsi="Times New Roman" w:cs="Times New Roman"/>
        </w:rPr>
        <w:t>high liver uptake</w:t>
      </w:r>
      <w:r>
        <w:rPr>
          <w:rFonts w:ascii="Times New Roman" w:hAnsi="Times New Roman" w:cs="Times New Roman"/>
        </w:rPr>
        <w:t xml:space="preserve"> </w:t>
      </w:r>
      <w:r w:rsidRPr="00D269CF">
        <w:rPr>
          <w:rFonts w:ascii="Times New Roman" w:hAnsi="Times New Roman" w:cs="Times New Roman"/>
        </w:rPr>
        <w:t>on rhesus monkeys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PEVuZE5vdGU+PENpdGU+PEF1dGhvcj5HYWxsZXpvdDwvQXV0aG9yPjxZZWFyPjIwMTg8L1llYXI+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PEVuZE5vdGU+PENpdGU+PEF1dGhvcj5HYWxsZXpvdDwvQXV0aG9yPjxZZWFyPjIwMTg8L1llYXI+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[5]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BB475A">
        <w:rPr>
          <w:rFonts w:ascii="Times New Roman" w:hAnsi="Times New Roman" w:cs="Times New Roman"/>
        </w:rPr>
        <w:t xml:space="preserve">The aim of this study is to </w:t>
      </w:r>
      <w:r w:rsidRPr="00D34C36">
        <w:rPr>
          <w:rFonts w:ascii="Times New Roman" w:hAnsi="Times New Roman" w:cs="Times New Roman"/>
        </w:rPr>
        <w:t xml:space="preserve">develop novel small molecule modulators and molecular imaging agents to study LPA1 related biological processes </w:t>
      </w:r>
      <w:r w:rsidRPr="00D34C36">
        <w:rPr>
          <w:rFonts w:ascii="Times New Roman" w:hAnsi="Times New Roman" w:cs="Times New Roman"/>
          <w:i/>
        </w:rPr>
        <w:t>in vivo</w:t>
      </w:r>
      <w:r w:rsidRPr="00D34C36">
        <w:rPr>
          <w:rFonts w:ascii="Times New Roman" w:hAnsi="Times New Roman" w:cs="Times New Roman"/>
        </w:rPr>
        <w:t>.</w:t>
      </w:r>
      <w:r w:rsidRPr="00BB47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BB475A">
        <w:rPr>
          <w:rFonts w:ascii="Times New Roman" w:hAnsi="Times New Roman" w:cs="Times New Roman"/>
        </w:rPr>
        <w:t>e started with N-</w:t>
      </w:r>
      <w:proofErr w:type="spellStart"/>
      <w:r w:rsidRPr="00BB475A">
        <w:rPr>
          <w:rFonts w:ascii="Times New Roman" w:hAnsi="Times New Roman" w:cs="Times New Roman"/>
        </w:rPr>
        <w:t>aryltriazole</w:t>
      </w:r>
      <w:proofErr w:type="spellEnd"/>
      <w:r w:rsidRPr="00BB475A">
        <w:rPr>
          <w:rFonts w:ascii="Times New Roman" w:hAnsi="Times New Roman" w:cs="Times New Roman"/>
        </w:rPr>
        <w:t xml:space="preserve"> derived LPA1 ligands</w:t>
      </w:r>
      <w:r>
        <w:rPr>
          <w:rFonts w:ascii="Times New Roman" w:hAnsi="Times New Roman" w:cs="Times New Roman"/>
        </w:rPr>
        <w:t xml:space="preserve"> initially discovered by Roche for the treatment of </w:t>
      </w:r>
      <w:r w:rsidRPr="00015C09">
        <w:rPr>
          <w:rFonts w:ascii="Times New Roman" w:hAnsi="Times New Roman" w:cs="Times New Roman"/>
        </w:rPr>
        <w:t xml:space="preserve">idiopathic lung fibrosis </w:t>
      </w:r>
      <w:r>
        <w:rPr>
          <w:rFonts w:ascii="Times New Roman" w:hAnsi="Times New Roman" w:cs="Times New Roman"/>
        </w:rPr>
        <w:fldChar w:fldCharType="begin">
          <w:fldData xml:space="preserve">PEVuZE5vdGU+PENpdGU+PEF1dGhvcj5RaWFuPC9BdXRob3I+PFllYXI+MjAxMjwvWWVhcj48UmVj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==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PEVuZE5vdGU+PENpdGU+PEF1dGhvcj5RaWFuPC9BdXRob3I+PFllYXI+MjAxMjwvWWVhcj48UmVj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==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[6]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and designed a series of compounds with low binding free energy guided by computational molecular modelling. Multiple compounds bearing fluorine atom have been synthesized successfully</w:t>
      </w:r>
      <w:r w:rsidRPr="00BB47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Candidate m</w:t>
      </w:r>
      <w:r w:rsidRPr="00BB475A">
        <w:rPr>
          <w:rFonts w:ascii="Times New Roman" w:hAnsi="Times New Roman" w:cs="Times New Roman"/>
        </w:rPr>
        <w:t xml:space="preserve">olecules with </w:t>
      </w:r>
      <w:r>
        <w:rPr>
          <w:rFonts w:ascii="Times New Roman" w:hAnsi="Times New Roman" w:cs="Times New Roman"/>
        </w:rPr>
        <w:t>desirable</w:t>
      </w:r>
      <w:r w:rsidRPr="00BB475A">
        <w:rPr>
          <w:rFonts w:ascii="Times New Roman" w:hAnsi="Times New Roman" w:cs="Times New Roman"/>
        </w:rPr>
        <w:t xml:space="preserve"> binding affinity will be radiolabeled with </w:t>
      </w:r>
      <w:r w:rsidRPr="00BB475A">
        <w:rPr>
          <w:rFonts w:ascii="Times New Roman" w:hAnsi="Times New Roman" w:cs="Times New Roman"/>
          <w:vertAlign w:val="superscript"/>
        </w:rPr>
        <w:t>18</w:t>
      </w:r>
      <w:r w:rsidRPr="00BB475A">
        <w:rPr>
          <w:rFonts w:ascii="Times New Roman" w:hAnsi="Times New Roman" w:cs="Times New Roman"/>
        </w:rPr>
        <w:t xml:space="preserve">F, and </w:t>
      </w:r>
      <w:r>
        <w:rPr>
          <w:rFonts w:ascii="Times New Roman" w:hAnsi="Times New Roman" w:cs="Times New Roman"/>
        </w:rPr>
        <w:t>evaluated</w:t>
      </w:r>
      <w:r w:rsidRPr="00BB475A">
        <w:rPr>
          <w:rFonts w:ascii="Times New Roman" w:hAnsi="Times New Roman" w:cs="Times New Roman"/>
        </w:rPr>
        <w:t xml:space="preserve"> </w:t>
      </w:r>
      <w:r w:rsidRPr="00853579">
        <w:rPr>
          <w:rFonts w:ascii="Times New Roman" w:hAnsi="Times New Roman" w:cs="Times New Roman"/>
          <w:i/>
          <w:iCs/>
        </w:rPr>
        <w:t>in</w:t>
      </w:r>
      <w:r w:rsidRPr="00BB475A">
        <w:rPr>
          <w:rFonts w:ascii="Times New Roman" w:hAnsi="Times New Roman" w:cs="Times New Roman"/>
        </w:rPr>
        <w:t xml:space="preserve"> </w:t>
      </w:r>
      <w:r w:rsidRPr="00732812">
        <w:rPr>
          <w:rFonts w:ascii="Times New Roman" w:hAnsi="Times New Roman" w:cs="Times New Roman"/>
          <w:i/>
          <w:iCs/>
        </w:rPr>
        <w:t>vivo</w:t>
      </w:r>
      <w:r w:rsidRPr="00BB475A">
        <w:rPr>
          <w:rFonts w:ascii="Times New Roman" w:hAnsi="Times New Roman" w:cs="Times New Roman"/>
        </w:rPr>
        <w:t xml:space="preserve"> using </w:t>
      </w:r>
      <w:r>
        <w:rPr>
          <w:rFonts w:ascii="Times New Roman" w:hAnsi="Times New Roman" w:cs="Times New Roman"/>
        </w:rPr>
        <w:t>mouse</w:t>
      </w:r>
      <w:r w:rsidRPr="00BB475A">
        <w:rPr>
          <w:rFonts w:ascii="Times New Roman" w:hAnsi="Times New Roman" w:cs="Times New Roman"/>
        </w:rPr>
        <w:t xml:space="preserve"> model</w:t>
      </w:r>
      <w:r>
        <w:rPr>
          <w:rFonts w:ascii="Times New Roman" w:hAnsi="Times New Roman" w:cs="Times New Roman"/>
        </w:rPr>
        <w:t>s of diseases with PET. The</w:t>
      </w:r>
      <w:r w:rsidRPr="001A2242">
        <w:rPr>
          <w:rFonts w:ascii="Times New Roman" w:hAnsi="Times New Roman" w:cs="Times New Roman"/>
        </w:rPr>
        <w:t xml:space="preserve"> radiotracer </w:t>
      </w:r>
      <w:r>
        <w:rPr>
          <w:rFonts w:ascii="Times New Roman" w:hAnsi="Times New Roman" w:cs="Times New Roman"/>
        </w:rPr>
        <w:t>will</w:t>
      </w:r>
      <w:r w:rsidRPr="001A2242">
        <w:rPr>
          <w:rFonts w:ascii="Times New Roman" w:hAnsi="Times New Roman" w:cs="Times New Roman"/>
        </w:rPr>
        <w:t xml:space="preserve"> be useful for quantif</w:t>
      </w:r>
      <w:r>
        <w:rPr>
          <w:rFonts w:ascii="Times New Roman" w:hAnsi="Times New Roman" w:cs="Times New Roman"/>
        </w:rPr>
        <w:t xml:space="preserve">ying receptor density </w:t>
      </w:r>
      <w:r w:rsidRPr="007E34F8">
        <w:rPr>
          <w:rFonts w:ascii="Times New Roman" w:hAnsi="Times New Roman" w:cs="Times New Roman"/>
          <w:i/>
          <w:iCs/>
        </w:rPr>
        <w:t>in vivo</w:t>
      </w:r>
      <w:r>
        <w:rPr>
          <w:rFonts w:ascii="Times New Roman" w:hAnsi="Times New Roman" w:cs="Times New Roman"/>
        </w:rPr>
        <w:t xml:space="preserve"> and </w:t>
      </w:r>
      <w:r w:rsidRPr="001A2242">
        <w:rPr>
          <w:rFonts w:ascii="Times New Roman" w:hAnsi="Times New Roman" w:cs="Times New Roman"/>
        </w:rPr>
        <w:t xml:space="preserve">studying </w:t>
      </w:r>
      <w:r>
        <w:rPr>
          <w:rFonts w:ascii="Times New Roman" w:hAnsi="Times New Roman" w:cs="Times New Roman"/>
        </w:rPr>
        <w:t xml:space="preserve">LPA1-related cancers </w:t>
      </w:r>
      <w:r w:rsidRPr="001A2242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Pr="001A2242">
        <w:rPr>
          <w:rFonts w:ascii="Times New Roman" w:hAnsi="Times New Roman" w:cs="Times New Roman"/>
        </w:rPr>
        <w:t>developing LPA1-targeting drugs</w:t>
      </w:r>
      <w:r>
        <w:rPr>
          <w:rFonts w:ascii="Times New Roman" w:hAnsi="Times New Roman" w:cs="Times New Roman"/>
        </w:rPr>
        <w:t>.</w:t>
      </w:r>
    </w:p>
    <w:p w14:paraId="78F22899" w14:textId="77777777" w:rsidR="001D082B" w:rsidRDefault="001D082B" w:rsidP="001D0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D0C68E5" w14:textId="77777777" w:rsidR="001D082B" w:rsidRPr="008B5CFD" w:rsidRDefault="001D082B" w:rsidP="001D082B">
      <w:pPr>
        <w:rPr>
          <w:rFonts w:ascii="Times New Roman" w:hAnsi="Times New Roman" w:cs="Times New Roman"/>
          <w:b/>
          <w:bCs/>
        </w:rPr>
      </w:pPr>
      <w:r w:rsidRPr="00D92763">
        <w:rPr>
          <w:rFonts w:ascii="Times New Roman" w:hAnsi="Times New Roman" w:cs="Times New Roman" w:hint="eastAsia"/>
          <w:b/>
          <w:bCs/>
        </w:rPr>
        <w:t>R</w:t>
      </w:r>
      <w:r w:rsidRPr="00D92763">
        <w:rPr>
          <w:rFonts w:ascii="Times New Roman" w:hAnsi="Times New Roman" w:cs="Times New Roman"/>
          <w:b/>
          <w:bCs/>
        </w:rPr>
        <w:t>eference:</w:t>
      </w:r>
      <w:r w:rsidRPr="00D92763" w:rsidDel="00CD2DA7">
        <w:rPr>
          <w:rFonts w:ascii="Times New Roman" w:hAnsi="Times New Roman" w:cs="Times New Roman"/>
          <w:b/>
          <w:bCs/>
        </w:rPr>
        <w:t xml:space="preserve"> </w:t>
      </w:r>
    </w:p>
    <w:p w14:paraId="60210802" w14:textId="47B15731" w:rsidR="001D082B" w:rsidRPr="001242C7" w:rsidRDefault="001D082B" w:rsidP="00A26CE2">
      <w:pPr>
        <w:pStyle w:val="EndNoteBibliography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242C7">
        <w:t>Dorsam RT, Gutkind JS. G-protein-coupled receptors and cancer. Nat Rev Cancer 2007; 7(2):79-94.</w:t>
      </w:r>
    </w:p>
    <w:p w14:paraId="6E3D2770" w14:textId="1EDC9DF5" w:rsidR="001D082B" w:rsidRPr="001242C7" w:rsidRDefault="001D082B" w:rsidP="00A26CE2">
      <w:pPr>
        <w:pStyle w:val="EndNoteBibliography"/>
        <w:numPr>
          <w:ilvl w:val="0"/>
          <w:numId w:val="6"/>
        </w:numPr>
      </w:pPr>
      <w:r w:rsidRPr="001242C7">
        <w:t>Mills GB, Moolenaar WH. The emerging role of lysophosphatidic acid in cancer. Nat Rev Cancer 2003; 3(8):582-591.</w:t>
      </w:r>
    </w:p>
    <w:p w14:paraId="3B1EF769" w14:textId="39C62B6B" w:rsidR="001D082B" w:rsidRPr="001242C7" w:rsidRDefault="001D082B" w:rsidP="00A26CE2">
      <w:pPr>
        <w:pStyle w:val="EndNoteBibliography"/>
        <w:numPr>
          <w:ilvl w:val="0"/>
          <w:numId w:val="6"/>
        </w:numPr>
      </w:pPr>
      <w:r w:rsidRPr="001242C7">
        <w:t>Choi JW, Herr DR, Noguchi K, Yung YC, Lee CW, Mutoh T, et al. LPA receptors: subtypes and biological actions. Annu Rev Pharmacol Toxicol 2010; 50:157-186.</w:t>
      </w:r>
    </w:p>
    <w:p w14:paraId="2E065D93" w14:textId="532F397D" w:rsidR="001D082B" w:rsidRPr="001242C7" w:rsidRDefault="001D082B" w:rsidP="00A26CE2">
      <w:pPr>
        <w:pStyle w:val="EndNoteBibliography"/>
        <w:numPr>
          <w:ilvl w:val="0"/>
          <w:numId w:val="6"/>
        </w:numPr>
      </w:pPr>
      <w:r w:rsidRPr="001242C7">
        <w:t>Willier S, Butt E, Grunewald TG. Lysophosphatidic acid (LPA) signalling in cell migration and cancer invasion: a focussed review and analysis of LPA receptor gene expression on the basis of more than 1700 cancer microarrays. Biol Cell 2013; 105(8):317-333.</w:t>
      </w:r>
    </w:p>
    <w:p w14:paraId="45408F7E" w14:textId="00E1121A" w:rsidR="001D082B" w:rsidRPr="001242C7" w:rsidRDefault="001D082B" w:rsidP="00A26CE2">
      <w:pPr>
        <w:pStyle w:val="EndNoteBibliography"/>
        <w:numPr>
          <w:ilvl w:val="0"/>
          <w:numId w:val="6"/>
        </w:numPr>
      </w:pPr>
      <w:r w:rsidRPr="001242C7">
        <w:t>Gallezot JD, Nabulsi NB, Holden D, Lin SF, Labaree D, Ropchan J, et al. Evaluation of the Lysophosphatidic Acid Receptor Type 1 Radioligand (11)C-BMT-136088 for Lung Imaging in Rhesus Monkeys. J Nucl Med 2018; 59(2):327-333.</w:t>
      </w:r>
    </w:p>
    <w:p w14:paraId="58CDAC5D" w14:textId="2D223771" w:rsidR="001D082B" w:rsidRPr="001242C7" w:rsidRDefault="001D082B" w:rsidP="00A26CE2">
      <w:pPr>
        <w:pStyle w:val="EndNoteBibliography"/>
        <w:numPr>
          <w:ilvl w:val="0"/>
          <w:numId w:val="6"/>
        </w:numPr>
      </w:pPr>
      <w:r w:rsidRPr="001242C7">
        <w:t>Qian Y, Hamilton M, Sidduri A, Gabriel S, Ren Y, Peng R, et al. Discovery of highly selective and orally active lysophosphatidic acid receptor-1 antagonists with potent activity on human lung fibroblasts. J Med Chem 2012; 55(17):7920-7939.</w:t>
      </w:r>
    </w:p>
    <w:p w14:paraId="04A867CB" w14:textId="2A3CEA44" w:rsidR="00FA756E" w:rsidRDefault="001D082B" w:rsidP="001D082B">
      <w:pPr>
        <w:rPr>
          <w:rFonts w:ascii="Arial" w:hAnsi="Arial" w:cs="Arial"/>
          <w:color w:val="2F5496" w:themeColor="accent1" w:themeShade="BF"/>
          <w:sz w:val="36"/>
        </w:rPr>
      </w:pPr>
      <w:r>
        <w:rPr>
          <w:rFonts w:ascii="Times New Roman" w:hAnsi="Times New Roman" w:cs="Times New Roman"/>
        </w:rPr>
        <w:fldChar w:fldCharType="end"/>
      </w:r>
    </w:p>
    <w:sectPr w:rsidR="00FA756E" w:rsidSect="00A26CE2">
      <w:pgSz w:w="12240" w:h="15840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BCA"/>
    <w:multiLevelType w:val="hybridMultilevel"/>
    <w:tmpl w:val="74CAF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3DB9"/>
    <w:multiLevelType w:val="hybridMultilevel"/>
    <w:tmpl w:val="1DFA5F54"/>
    <w:lvl w:ilvl="0" w:tplc="7BD066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0E750B0"/>
    <w:multiLevelType w:val="hybridMultilevel"/>
    <w:tmpl w:val="67A8F2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DF45CB"/>
    <w:multiLevelType w:val="hybridMultilevel"/>
    <w:tmpl w:val="9724B776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D7A28"/>
    <w:multiLevelType w:val="hybridMultilevel"/>
    <w:tmpl w:val="0F9633C8"/>
    <w:lvl w:ilvl="0" w:tplc="2E6AEE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186765D"/>
    <w:multiLevelType w:val="hybridMultilevel"/>
    <w:tmpl w:val="39CEEB5C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B2"/>
    <w:rsid w:val="00092B15"/>
    <w:rsid w:val="000B5234"/>
    <w:rsid w:val="001D082B"/>
    <w:rsid w:val="001F0550"/>
    <w:rsid w:val="0024095B"/>
    <w:rsid w:val="00280C96"/>
    <w:rsid w:val="00285B0F"/>
    <w:rsid w:val="002E75F4"/>
    <w:rsid w:val="00332769"/>
    <w:rsid w:val="00437FAF"/>
    <w:rsid w:val="004B03C0"/>
    <w:rsid w:val="004B6C11"/>
    <w:rsid w:val="00536A99"/>
    <w:rsid w:val="00545193"/>
    <w:rsid w:val="005B7D4C"/>
    <w:rsid w:val="005D360F"/>
    <w:rsid w:val="00727C16"/>
    <w:rsid w:val="007A3B7E"/>
    <w:rsid w:val="008730CE"/>
    <w:rsid w:val="009160B2"/>
    <w:rsid w:val="0094728B"/>
    <w:rsid w:val="0096110A"/>
    <w:rsid w:val="00977E1A"/>
    <w:rsid w:val="00A16D8C"/>
    <w:rsid w:val="00A26CE2"/>
    <w:rsid w:val="00B064A5"/>
    <w:rsid w:val="00B729FE"/>
    <w:rsid w:val="00BD2AD8"/>
    <w:rsid w:val="00C613DA"/>
    <w:rsid w:val="00D41DEC"/>
    <w:rsid w:val="00E70EF2"/>
    <w:rsid w:val="00EE42EB"/>
    <w:rsid w:val="00F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BE5C"/>
  <w15:chartTrackingRefBased/>
  <w15:docId w15:val="{7F6E2D37-5F23-3947-B634-CF05B419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0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B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2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B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B15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3327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ListParagraph">
    <w:name w:val="List Paragraph"/>
    <w:basedOn w:val="Normal"/>
    <w:qFormat/>
    <w:rsid w:val="00332769"/>
    <w:pPr>
      <w:ind w:left="720"/>
      <w:contextualSpacing/>
    </w:pPr>
    <w:rPr>
      <w:rFonts w:ascii="Times New Roman" w:eastAsia="Cambria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0"/>
    <w:rsid w:val="00FA756E"/>
    <w:pPr>
      <w:widowControl w:val="0"/>
      <w:jc w:val="both"/>
    </w:pPr>
    <w:rPr>
      <w:rFonts w:ascii="DengXian" w:eastAsia="DengXian" w:hAnsi="DengXian"/>
      <w:noProof/>
      <w:kern w:val="2"/>
      <w:sz w:val="20"/>
      <w:szCs w:val="22"/>
      <w:lang w:val="en-US" w:eastAsia="zh-CN"/>
    </w:rPr>
  </w:style>
  <w:style w:type="character" w:customStyle="1" w:styleId="EndNoteBibliography0">
    <w:name w:val="EndNote Bibliography 字符"/>
    <w:basedOn w:val="DefaultParagraphFont"/>
    <w:link w:val="EndNoteBibliography"/>
    <w:rsid w:val="00FA756E"/>
    <w:rPr>
      <w:rFonts w:ascii="DengXian" w:eastAsia="DengXian" w:hAnsi="DengXian"/>
      <w:noProof/>
      <w:kern w:val="2"/>
      <w:sz w:val="20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Varga</dc:creator>
  <cp:keywords/>
  <dc:description/>
  <cp:lastModifiedBy>Brenda Magajna</cp:lastModifiedBy>
  <cp:revision>5</cp:revision>
  <dcterms:created xsi:type="dcterms:W3CDTF">2021-07-19T18:22:00Z</dcterms:created>
  <dcterms:modified xsi:type="dcterms:W3CDTF">2021-07-19T18:26:00Z</dcterms:modified>
</cp:coreProperties>
</file>