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1BDD" w14:textId="34CB5AB4" w:rsidR="009160B2" w:rsidRPr="009B315B" w:rsidRDefault="00CC42EA" w:rsidP="00CC42EA">
      <w:pPr>
        <w:jc w:val="center"/>
        <w:rPr>
          <w:rFonts w:ascii="Times New Roman" w:hAnsi="Times New Roman" w:cs="Times New Roman"/>
          <w:sz w:val="22"/>
          <w:szCs w:val="22"/>
          <w:lang w:val="en-US"/>
        </w:rPr>
      </w:pPr>
      <w:r>
        <w:rPr>
          <w:rFonts w:ascii="Times New Roman" w:hAnsi="Times New Roman" w:cs="Times New Roman"/>
          <w:b/>
          <w:bCs/>
          <w:sz w:val="22"/>
          <w:szCs w:val="22"/>
          <w:lang w:val="en-US"/>
        </w:rPr>
        <w:t>T</w:t>
      </w:r>
      <w:r>
        <w:rPr>
          <w:rFonts w:ascii="Times New Roman" w:hAnsi="Times New Roman" w:cs="Times New Roman" w:hint="eastAsia"/>
          <w:b/>
          <w:bCs/>
          <w:sz w:val="22"/>
          <w:szCs w:val="22"/>
          <w:lang w:val="en-US" w:eastAsia="zh-CN"/>
        </w:rPr>
        <w:t>h</w:t>
      </w:r>
      <w:r>
        <w:rPr>
          <w:rFonts w:ascii="Times New Roman" w:hAnsi="Times New Roman" w:cs="Times New Roman"/>
          <w:b/>
          <w:bCs/>
          <w:sz w:val="22"/>
          <w:szCs w:val="22"/>
          <w:lang w:val="en-US" w:eastAsia="zh-CN"/>
        </w:rPr>
        <w:t xml:space="preserve">e development of </w:t>
      </w:r>
      <w:r w:rsidRPr="00CC42EA">
        <w:rPr>
          <w:rFonts w:ascii="Times New Roman" w:hAnsi="Times New Roman" w:cs="Times New Roman"/>
          <w:b/>
          <w:bCs/>
          <w:sz w:val="22"/>
          <w:szCs w:val="22"/>
          <w:lang w:val="en-US"/>
        </w:rPr>
        <w:t>PET radiotracers for imaging Aurora Kinases</w:t>
      </w:r>
      <w:r w:rsidRPr="00CC42EA">
        <w:rPr>
          <w:rFonts w:ascii="Times New Roman" w:hAnsi="Times New Roman" w:cs="Times New Roman"/>
          <w:b/>
          <w:bCs/>
          <w:sz w:val="22"/>
          <w:szCs w:val="22"/>
          <w:lang w:val="en-US"/>
        </w:rPr>
        <w:br/>
      </w:r>
    </w:p>
    <w:p w14:paraId="03F3E4BA" w14:textId="679FB76B" w:rsidR="009160B2" w:rsidRDefault="006348C9" w:rsidP="009160B2">
      <w:pPr>
        <w:jc w:val="center"/>
        <w:rPr>
          <w:rFonts w:ascii="Times New Roman" w:hAnsi="Times New Roman" w:cs="Times New Roman"/>
          <w:b/>
          <w:bCs/>
          <w:sz w:val="22"/>
          <w:szCs w:val="22"/>
          <w:lang w:val="en-US"/>
        </w:rPr>
      </w:pPr>
      <w:r>
        <w:rPr>
          <w:rFonts w:ascii="Times New Roman" w:hAnsi="Times New Roman" w:cs="Times New Roman"/>
          <w:b/>
          <w:bCs/>
          <w:sz w:val="22"/>
          <w:szCs w:val="22"/>
          <w:lang w:val="en-US"/>
        </w:rPr>
        <w:t>Dong Zhao</w:t>
      </w:r>
      <w:r w:rsidR="009160B2" w:rsidRPr="009160B2">
        <w:rPr>
          <w:rFonts w:ascii="Times New Roman" w:hAnsi="Times New Roman" w:cs="Times New Roman"/>
          <w:b/>
          <w:bCs/>
          <w:sz w:val="22"/>
          <w:szCs w:val="22"/>
          <w:vertAlign w:val="superscript"/>
          <w:lang w:val="en-US"/>
        </w:rPr>
        <w:t>1</w:t>
      </w:r>
      <w:r>
        <w:rPr>
          <w:rFonts w:ascii="Times New Roman" w:hAnsi="Times New Roman" w:cs="Times New Roman"/>
          <w:b/>
          <w:bCs/>
          <w:sz w:val="22"/>
          <w:szCs w:val="22"/>
          <w:vertAlign w:val="superscript"/>
          <w:lang w:val="en-US"/>
        </w:rPr>
        <w:t>,2</w:t>
      </w:r>
      <w:r w:rsidR="009160B2" w:rsidRPr="009160B2">
        <w:rPr>
          <w:rFonts w:ascii="Times New Roman" w:hAnsi="Times New Roman" w:cs="Times New Roman"/>
          <w:b/>
          <w:bCs/>
          <w:sz w:val="22"/>
          <w:szCs w:val="22"/>
          <w:lang w:val="en-US"/>
        </w:rPr>
        <w:t xml:space="preserve">, </w:t>
      </w:r>
      <w:proofErr w:type="spellStart"/>
      <w:r>
        <w:rPr>
          <w:rFonts w:ascii="Times New Roman" w:hAnsi="Times New Roman" w:cs="Times New Roman"/>
          <w:b/>
          <w:bCs/>
          <w:sz w:val="22"/>
          <w:szCs w:val="22"/>
          <w:lang w:val="en-US"/>
        </w:rPr>
        <w:t>Jinqiang</w:t>
      </w:r>
      <w:proofErr w:type="spellEnd"/>
      <w:r>
        <w:rPr>
          <w:rFonts w:ascii="Times New Roman" w:hAnsi="Times New Roman" w:cs="Times New Roman"/>
          <w:b/>
          <w:bCs/>
          <w:sz w:val="22"/>
          <w:szCs w:val="22"/>
          <w:lang w:val="en-US"/>
        </w:rPr>
        <w:t xml:space="preserve"> Hou</w:t>
      </w:r>
      <w:r>
        <w:rPr>
          <w:rFonts w:ascii="Times New Roman" w:hAnsi="Times New Roman" w:cs="Times New Roman"/>
          <w:b/>
          <w:bCs/>
          <w:sz w:val="22"/>
          <w:szCs w:val="22"/>
          <w:vertAlign w:val="superscript"/>
          <w:lang w:val="en-US"/>
        </w:rPr>
        <w:t>1,2</w:t>
      </w:r>
    </w:p>
    <w:p w14:paraId="38B58A74" w14:textId="77777777" w:rsidR="009160B2" w:rsidRPr="009160B2" w:rsidRDefault="009160B2" w:rsidP="009160B2">
      <w:pPr>
        <w:jc w:val="center"/>
        <w:rPr>
          <w:rFonts w:ascii="Times New Roman" w:hAnsi="Times New Roman" w:cs="Times New Roman"/>
          <w:b/>
          <w:bCs/>
          <w:sz w:val="22"/>
          <w:szCs w:val="22"/>
          <w:lang w:val="en-US"/>
        </w:rPr>
      </w:pPr>
    </w:p>
    <w:p w14:paraId="41C9A78D" w14:textId="417ED1EB" w:rsidR="009160B2" w:rsidRPr="009160B2" w:rsidRDefault="009160B2" w:rsidP="006B2E72">
      <w:pPr>
        <w:jc w:val="center"/>
        <w:rPr>
          <w:rFonts w:ascii="Times New Roman" w:hAnsi="Times New Roman" w:cs="Times New Roman"/>
          <w:b/>
          <w:bCs/>
          <w:sz w:val="22"/>
          <w:szCs w:val="22"/>
          <w:lang w:val="en-US"/>
        </w:rPr>
      </w:pPr>
      <w:r w:rsidRPr="009160B2">
        <w:rPr>
          <w:rFonts w:ascii="Times New Roman" w:hAnsi="Times New Roman" w:cs="Times New Roman"/>
          <w:b/>
          <w:bCs/>
          <w:sz w:val="22"/>
          <w:szCs w:val="22"/>
          <w:vertAlign w:val="superscript"/>
          <w:lang w:val="en-US"/>
        </w:rPr>
        <w:t>1</w:t>
      </w:r>
      <w:r w:rsidR="006B2E72" w:rsidRPr="006B2E72">
        <w:rPr>
          <w:rFonts w:ascii="Times New Roman" w:hAnsi="Times New Roman" w:cs="Times New Roman"/>
          <w:b/>
          <w:bCs/>
          <w:sz w:val="22"/>
          <w:szCs w:val="22"/>
          <w:lang w:val="en-US"/>
        </w:rPr>
        <w:t>Department of Chemistry, Lakehead University, ON, Canada</w:t>
      </w:r>
      <w:r w:rsidR="006B2E72" w:rsidRPr="006B2E72">
        <w:rPr>
          <w:rFonts w:ascii="Times New Roman" w:hAnsi="Times New Roman" w:cs="Times New Roman"/>
          <w:b/>
          <w:bCs/>
          <w:sz w:val="22"/>
          <w:szCs w:val="22"/>
          <w:lang w:val="en-US"/>
        </w:rPr>
        <w:br/>
      </w:r>
      <w:r w:rsidR="006B2E72" w:rsidRPr="009160B2">
        <w:rPr>
          <w:rFonts w:ascii="Times New Roman" w:hAnsi="Times New Roman" w:cs="Times New Roman"/>
          <w:b/>
          <w:bCs/>
          <w:sz w:val="22"/>
          <w:szCs w:val="22"/>
          <w:vertAlign w:val="superscript"/>
          <w:lang w:val="en-US"/>
        </w:rPr>
        <w:t>2</w:t>
      </w:r>
      <w:r w:rsidR="006B2E72" w:rsidRPr="006B2E72">
        <w:rPr>
          <w:rFonts w:ascii="Times New Roman" w:hAnsi="Times New Roman" w:cs="Times New Roman"/>
          <w:b/>
          <w:bCs/>
          <w:sz w:val="22"/>
          <w:szCs w:val="22"/>
          <w:lang w:val="en-US"/>
        </w:rPr>
        <w:t>Thunder Bay Regional Health Research Institute, ON, Canada</w:t>
      </w:r>
    </w:p>
    <w:p w14:paraId="643E7586" w14:textId="77777777" w:rsidR="009160B2" w:rsidRPr="009B315B" w:rsidRDefault="009160B2" w:rsidP="009160B2">
      <w:pPr>
        <w:rPr>
          <w:rFonts w:ascii="Times New Roman" w:hAnsi="Times New Roman" w:cs="Times New Roman"/>
          <w:sz w:val="22"/>
          <w:szCs w:val="22"/>
          <w:lang w:val="en-US"/>
        </w:rPr>
      </w:pPr>
    </w:p>
    <w:p w14:paraId="243CAEFC" w14:textId="3F39A28F" w:rsidR="009160B2" w:rsidRPr="009B315B" w:rsidRDefault="009160B2" w:rsidP="009F3FF7">
      <w:pPr>
        <w:jc w:val="both"/>
        <w:rPr>
          <w:rFonts w:ascii="Times New Roman" w:hAnsi="Times New Roman" w:cs="Times New Roman"/>
          <w:sz w:val="22"/>
          <w:szCs w:val="22"/>
          <w:lang w:val="en-US"/>
        </w:rPr>
      </w:pPr>
      <w:r w:rsidRPr="009B315B">
        <w:rPr>
          <w:rFonts w:ascii="Times New Roman" w:hAnsi="Times New Roman" w:cs="Times New Roman"/>
          <w:b/>
          <w:bCs/>
          <w:sz w:val="22"/>
          <w:szCs w:val="22"/>
          <w:lang w:val="en-US"/>
        </w:rPr>
        <w:t>B</w:t>
      </w:r>
      <w:r>
        <w:rPr>
          <w:rFonts w:ascii="Times New Roman" w:hAnsi="Times New Roman" w:cs="Times New Roman"/>
          <w:b/>
          <w:bCs/>
          <w:sz w:val="22"/>
          <w:szCs w:val="22"/>
          <w:lang w:val="en-US"/>
        </w:rPr>
        <w:t>ACKGROUND</w:t>
      </w:r>
      <w:r w:rsidRPr="009B315B">
        <w:rPr>
          <w:rFonts w:ascii="Times New Roman" w:hAnsi="Times New Roman" w:cs="Times New Roman"/>
          <w:b/>
          <w:bCs/>
          <w:sz w:val="22"/>
          <w:szCs w:val="22"/>
          <w:lang w:val="en-US"/>
        </w:rPr>
        <w:t>/O</w:t>
      </w:r>
      <w:r>
        <w:rPr>
          <w:rFonts w:ascii="Times New Roman" w:hAnsi="Times New Roman" w:cs="Times New Roman"/>
          <w:b/>
          <w:bCs/>
          <w:sz w:val="22"/>
          <w:szCs w:val="22"/>
          <w:lang w:val="en-US"/>
        </w:rPr>
        <w:t>BJECTIVES</w:t>
      </w:r>
      <w:r w:rsidRPr="009B315B">
        <w:rPr>
          <w:rFonts w:ascii="Times New Roman" w:hAnsi="Times New Roman" w:cs="Times New Roman"/>
          <w:sz w:val="22"/>
          <w:szCs w:val="22"/>
          <w:lang w:val="en-US"/>
        </w:rPr>
        <w:t xml:space="preserve">: </w:t>
      </w:r>
      <w:r w:rsidR="00F8160B" w:rsidRPr="00F8160B">
        <w:rPr>
          <w:rFonts w:ascii="Times New Roman" w:hAnsi="Times New Roman" w:cs="Times New Roman"/>
          <w:sz w:val="22"/>
          <w:szCs w:val="22"/>
          <w:lang w:val="en-US"/>
        </w:rPr>
        <w:t xml:space="preserve">Cancer is the leading cause of death in Canada. Comprehensive and personalized treatment starts with an accurate diagnosis. Positron emission tomography (PET) imaging is a non-invasive imaging technique that allows receptor density studies, early cancer diagnosis, and in vivo therapy monitoring. Aurora kinases (AKs) play a key role in cell division via mitotic regulation. Both the kinase activity and expression level of AKs are </w:t>
      </w:r>
      <w:proofErr w:type="gramStart"/>
      <w:r w:rsidR="00F8160B" w:rsidRPr="00F8160B">
        <w:rPr>
          <w:rFonts w:ascii="Times New Roman" w:hAnsi="Times New Roman" w:cs="Times New Roman"/>
          <w:sz w:val="22"/>
          <w:szCs w:val="22"/>
          <w:lang w:val="en-US"/>
        </w:rPr>
        <w:t>up-regulated</w:t>
      </w:r>
      <w:proofErr w:type="gramEnd"/>
      <w:r w:rsidR="00F8160B" w:rsidRPr="00F8160B">
        <w:rPr>
          <w:rFonts w:ascii="Times New Roman" w:hAnsi="Times New Roman" w:cs="Times New Roman"/>
          <w:sz w:val="22"/>
          <w:szCs w:val="22"/>
          <w:lang w:val="en-US"/>
        </w:rPr>
        <w:t xml:space="preserve"> in many human cancers including prostate, breast, ovarian cancers, etc. Therefore, the inhibition of AKs has been regarded as a promising approach for the development of novel anticancer agents. To date, 27 classes of inhibitors have been reported to target AKs, though none have passed clinical trials. Current efforts in AK PET imaging and anticancer drug discovery have been limited. Only one radiolabeled inhibitor ([11</w:t>
      </w:r>
      <w:proofErr w:type="gramStart"/>
      <w:r w:rsidR="00F8160B" w:rsidRPr="00F8160B">
        <w:rPr>
          <w:rFonts w:ascii="Times New Roman" w:hAnsi="Times New Roman" w:cs="Times New Roman"/>
          <w:sz w:val="22"/>
          <w:szCs w:val="22"/>
          <w:lang w:val="en-US"/>
        </w:rPr>
        <w:t>C]Alisertib</w:t>
      </w:r>
      <w:proofErr w:type="gramEnd"/>
      <w:r w:rsidR="00F8160B" w:rsidRPr="00F8160B">
        <w:rPr>
          <w:rFonts w:ascii="Times New Roman" w:hAnsi="Times New Roman" w:cs="Times New Roman"/>
          <w:sz w:val="22"/>
          <w:szCs w:val="22"/>
          <w:lang w:val="en-US"/>
        </w:rPr>
        <w:t>) for PET imaging has been synthesized and evaluated as diagnostic imaging probes for cancer characterization. Unfortunately, the tumor-to-background ratios in A431 tumor were low due to the off-target binding to P-glycoprotein.</w:t>
      </w:r>
      <w:r w:rsidR="00F8160B" w:rsidRPr="00F8160B">
        <w:t xml:space="preserve"> </w:t>
      </w:r>
      <w:r w:rsidR="00F8160B" w:rsidRPr="00F8160B">
        <w:rPr>
          <w:rFonts w:ascii="Times New Roman" w:hAnsi="Times New Roman" w:cs="Times New Roman"/>
          <w:sz w:val="22"/>
          <w:szCs w:val="22"/>
          <w:lang w:val="en-US"/>
        </w:rPr>
        <w:t>To develop PET imaging tracers for tracking biological pathways associated with AKs and quantifying the receptor density in malignant tumors in vivo, this project aims to design and prepare novel Fluorine-18 radiolabeled AK inhibitors with high binding affinity and selectivity.</w:t>
      </w:r>
    </w:p>
    <w:p w14:paraId="4711B869" w14:textId="77777777" w:rsidR="009160B2" w:rsidRPr="009B315B" w:rsidRDefault="009160B2" w:rsidP="009160B2">
      <w:pPr>
        <w:rPr>
          <w:rFonts w:ascii="Times New Roman" w:hAnsi="Times New Roman" w:cs="Times New Roman"/>
          <w:sz w:val="22"/>
          <w:szCs w:val="22"/>
          <w:lang w:val="en-US"/>
        </w:rPr>
      </w:pPr>
    </w:p>
    <w:p w14:paraId="0DDC7D33" w14:textId="76C79797" w:rsidR="009160B2" w:rsidRPr="009B315B" w:rsidRDefault="009160B2" w:rsidP="009F3FF7">
      <w:pPr>
        <w:jc w:val="both"/>
        <w:rPr>
          <w:rFonts w:ascii="Times New Roman" w:hAnsi="Times New Roman" w:cs="Times New Roman"/>
          <w:sz w:val="22"/>
          <w:szCs w:val="22"/>
          <w:lang w:val="en-US"/>
        </w:rPr>
      </w:pPr>
      <w:r w:rsidRPr="009B315B">
        <w:rPr>
          <w:rFonts w:ascii="Times New Roman" w:hAnsi="Times New Roman" w:cs="Times New Roman"/>
          <w:b/>
          <w:bCs/>
          <w:sz w:val="22"/>
          <w:szCs w:val="22"/>
          <w:lang w:val="en-US"/>
        </w:rPr>
        <w:t>METHOD</w:t>
      </w:r>
      <w:r w:rsidR="005B7D4C">
        <w:rPr>
          <w:rFonts w:ascii="Times New Roman" w:hAnsi="Times New Roman" w:cs="Times New Roman"/>
          <w:sz w:val="22"/>
          <w:szCs w:val="22"/>
          <w:lang w:val="en-US"/>
        </w:rPr>
        <w:t xml:space="preserve">: </w:t>
      </w:r>
      <w:proofErr w:type="spellStart"/>
      <w:r w:rsidR="00F8160B" w:rsidRPr="00F8160B">
        <w:rPr>
          <w:rFonts w:ascii="Times New Roman" w:hAnsi="Times New Roman" w:cs="Times New Roman"/>
          <w:sz w:val="22"/>
          <w:szCs w:val="22"/>
          <w:lang w:val="en-US"/>
        </w:rPr>
        <w:t>Tozasertib</w:t>
      </w:r>
      <w:proofErr w:type="spellEnd"/>
      <w:r w:rsidR="00F8160B" w:rsidRPr="00F8160B">
        <w:rPr>
          <w:rFonts w:ascii="Times New Roman" w:hAnsi="Times New Roman" w:cs="Times New Roman"/>
          <w:sz w:val="22"/>
          <w:szCs w:val="22"/>
          <w:lang w:val="en-US"/>
        </w:rPr>
        <w:t xml:space="preserve"> initially developed by Vertex was selected as our lead due to its highest binding affinity for Aurora-A among all the inhibitors reported and high selectivity to any other kinases in a 55-kinases panel. The compound was optimized guided by structure-based-drug-design method</w:t>
      </w:r>
      <w:r w:rsidR="00F8160B">
        <w:rPr>
          <w:rFonts w:ascii="Times New Roman" w:hAnsi="Times New Roman" w:cs="Times New Roman"/>
          <w:sz w:val="22"/>
          <w:szCs w:val="22"/>
          <w:lang w:val="en-US"/>
        </w:rPr>
        <w:t xml:space="preserve"> and synthesized</w:t>
      </w:r>
      <w:r w:rsidR="00F8160B" w:rsidRPr="00F8160B">
        <w:rPr>
          <w:rFonts w:ascii="Times New Roman" w:hAnsi="Times New Roman" w:cs="Times New Roman"/>
          <w:sz w:val="22"/>
          <w:szCs w:val="22"/>
          <w:lang w:val="en-US"/>
        </w:rPr>
        <w:t xml:space="preserve">. </w:t>
      </w:r>
      <w:r w:rsidR="00F8160B" w:rsidRPr="00F8160B">
        <w:rPr>
          <w:rFonts w:ascii="Times New Roman" w:hAnsi="Times New Roman" w:cs="Times New Roman"/>
          <w:sz w:val="22"/>
          <w:szCs w:val="22"/>
        </w:rPr>
        <w:t xml:space="preserve">The IC50 will be evaluated by in vitro </w:t>
      </w:r>
      <w:r w:rsidR="00C30D55" w:rsidRPr="00F8160B">
        <w:rPr>
          <w:rFonts w:ascii="Times New Roman" w:hAnsi="Times New Roman" w:cs="Times New Roman"/>
          <w:sz w:val="22"/>
          <w:szCs w:val="22"/>
        </w:rPr>
        <w:t>enzyme assay</w:t>
      </w:r>
      <w:r w:rsidR="00F8160B" w:rsidRPr="00F8160B">
        <w:rPr>
          <w:rFonts w:ascii="Times New Roman" w:hAnsi="Times New Roman" w:cs="Times New Roman"/>
          <w:sz w:val="22"/>
          <w:szCs w:val="22"/>
        </w:rPr>
        <w:t xml:space="preserve"> to compare the binding affinity. Based on the IC50 data, the structure-activity relationships will be summarized.</w:t>
      </w:r>
      <w:r w:rsidR="00F8160B" w:rsidRPr="00F8160B">
        <w:rPr>
          <w:rFonts w:ascii="Times New Roman" w:hAnsi="Times New Roman" w:cs="Times New Roman"/>
          <w:sz w:val="22"/>
          <w:szCs w:val="22"/>
          <w:lang w:val="en-US"/>
        </w:rPr>
        <w:t xml:space="preserve"> Candidate molecules with highest binding affinity will be radiolabeled with Fluorine-18 and further evaluated using Bio-distribution (BD) and PET imaging studies to demonstrate the ability of imaging AK expression in cancers in the murine models.</w:t>
      </w:r>
    </w:p>
    <w:p w14:paraId="5EBBB3F7" w14:textId="77777777" w:rsidR="009160B2" w:rsidRPr="009B315B" w:rsidRDefault="009160B2" w:rsidP="009160B2">
      <w:pPr>
        <w:rPr>
          <w:rFonts w:ascii="Times New Roman" w:hAnsi="Times New Roman" w:cs="Times New Roman"/>
          <w:sz w:val="22"/>
          <w:szCs w:val="22"/>
          <w:lang w:val="en-US"/>
        </w:rPr>
      </w:pPr>
    </w:p>
    <w:p w14:paraId="61F3EB89" w14:textId="440D99CA" w:rsidR="009160B2" w:rsidRPr="009B315B" w:rsidRDefault="009160B2" w:rsidP="009F3FF7">
      <w:pPr>
        <w:jc w:val="both"/>
        <w:rPr>
          <w:rFonts w:ascii="Times New Roman" w:hAnsi="Times New Roman" w:cs="Times New Roman"/>
          <w:sz w:val="22"/>
          <w:szCs w:val="22"/>
          <w:lang w:val="en-US"/>
        </w:rPr>
      </w:pPr>
      <w:r w:rsidRPr="009B315B">
        <w:rPr>
          <w:rFonts w:ascii="Times New Roman" w:hAnsi="Times New Roman" w:cs="Times New Roman"/>
          <w:b/>
          <w:bCs/>
          <w:sz w:val="22"/>
          <w:szCs w:val="22"/>
          <w:lang w:val="en-US"/>
        </w:rPr>
        <w:t>RESULTS</w:t>
      </w:r>
      <w:r w:rsidRPr="009B315B">
        <w:rPr>
          <w:rFonts w:ascii="Times New Roman" w:hAnsi="Times New Roman" w:cs="Times New Roman"/>
          <w:sz w:val="22"/>
          <w:szCs w:val="22"/>
          <w:lang w:val="en-US"/>
        </w:rPr>
        <w:t xml:space="preserve">: </w:t>
      </w:r>
      <w:r w:rsidR="00E14D26" w:rsidRPr="00E14D26">
        <w:rPr>
          <w:rFonts w:ascii="Times New Roman" w:hAnsi="Times New Roman" w:cs="Times New Roman"/>
          <w:sz w:val="22"/>
          <w:szCs w:val="22"/>
          <w:lang w:val="en-US"/>
        </w:rPr>
        <w:t>From the binding positions we get the conclusion that as a stretching out group, the variation of R2 doesn’t change the binding model, as a group at the back of binding pocket the carbon number in R1 should be lower than 6 (Fig.1 D the binding pose of VX-680 could not be kept). The designed radiolabeled analogues could keep the binding affinity with Aurora-A from VX-680, indicating that the designed analogues potentially have high potency with Aurora-A, therefore it could a good imaging agent for PET</w:t>
      </w:r>
      <w:r w:rsidR="0024095B">
        <w:rPr>
          <w:rFonts w:ascii="Times New Roman" w:hAnsi="Times New Roman" w:cs="Times New Roman"/>
          <w:sz w:val="22"/>
          <w:szCs w:val="22"/>
          <w:lang w:val="en-US"/>
        </w:rPr>
        <w:t>.</w:t>
      </w:r>
      <w:r w:rsidRPr="009B315B">
        <w:rPr>
          <w:rFonts w:ascii="Times New Roman" w:hAnsi="Times New Roman" w:cs="Times New Roman"/>
          <w:sz w:val="22"/>
          <w:szCs w:val="22"/>
          <w:lang w:val="en-US"/>
        </w:rPr>
        <w:t xml:space="preserve"> </w:t>
      </w:r>
      <w:r w:rsidR="009F3FF7">
        <w:rPr>
          <w:rFonts w:ascii="Times New Roman" w:hAnsi="Times New Roman" w:cs="Times New Roman"/>
          <w:sz w:val="22"/>
          <w:szCs w:val="22"/>
          <w:lang w:val="en-US"/>
        </w:rPr>
        <w:t xml:space="preserve">Based on the proposed synthesis route, two compounds without fluorine were synthesized successfully. </w:t>
      </w:r>
    </w:p>
    <w:p w14:paraId="659FDAAE" w14:textId="73CFE469" w:rsidR="009160B2" w:rsidRDefault="009160B2" w:rsidP="009160B2">
      <w:pPr>
        <w:rPr>
          <w:noProof/>
          <w:lang w:eastAsia="en-CA"/>
        </w:rPr>
      </w:pPr>
    </w:p>
    <w:p w14:paraId="23B25A23" w14:textId="15B93C3B" w:rsidR="007A3B7E" w:rsidRDefault="00E14D26" w:rsidP="009160B2">
      <w:pPr>
        <w:rPr>
          <w:rFonts w:ascii="Times New Roman" w:hAnsi="Times New Roman" w:cs="Times New Roman"/>
          <w:sz w:val="22"/>
          <w:szCs w:val="22"/>
          <w:lang w:val="en-US"/>
        </w:rPr>
      </w:pPr>
      <w:r>
        <w:rPr>
          <w:noProof/>
        </w:rPr>
        <w:drawing>
          <wp:inline distT="0" distB="0" distL="0" distR="0" wp14:anchorId="31675ED5" wp14:editId="4F589E2E">
            <wp:extent cx="59436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409700"/>
                    </a:xfrm>
                    <a:prstGeom prst="rect">
                      <a:avLst/>
                    </a:prstGeom>
                  </pic:spPr>
                </pic:pic>
              </a:graphicData>
            </a:graphic>
          </wp:inline>
        </w:drawing>
      </w:r>
    </w:p>
    <w:p w14:paraId="7E485E06" w14:textId="1F867B2D" w:rsidR="00E14D26" w:rsidRPr="009B315B" w:rsidRDefault="00E14D26" w:rsidP="008D5050">
      <w:pPr>
        <w:jc w:val="both"/>
        <w:rPr>
          <w:rFonts w:ascii="Times New Roman" w:hAnsi="Times New Roman" w:cs="Times New Roman"/>
          <w:sz w:val="22"/>
          <w:szCs w:val="22"/>
          <w:lang w:val="en-US"/>
        </w:rPr>
      </w:pPr>
      <w:r w:rsidRPr="00E14D26">
        <w:rPr>
          <w:rFonts w:ascii="Times New Roman" w:hAnsi="Times New Roman" w:cs="Times New Roman"/>
          <w:sz w:val="22"/>
          <w:szCs w:val="22"/>
          <w:lang w:val="en-US"/>
        </w:rPr>
        <w:t>Fig. 1 Binding of VX-680 and designed analogues with Aurora-A. A) The crystal structure of Aurora-A with VX-680; B) First series of VX-680 analogues. C) and D) Binding model of two analogues.</w:t>
      </w:r>
    </w:p>
    <w:p w14:paraId="40954557" w14:textId="7B9C9AEF" w:rsidR="009160B2" w:rsidRPr="009B315B" w:rsidRDefault="009160B2" w:rsidP="009160B2">
      <w:pPr>
        <w:jc w:val="center"/>
        <w:rPr>
          <w:rFonts w:ascii="Times New Roman" w:hAnsi="Times New Roman" w:cs="Times New Roman"/>
          <w:sz w:val="22"/>
          <w:szCs w:val="22"/>
          <w:lang w:val="en-US"/>
        </w:rPr>
      </w:pPr>
    </w:p>
    <w:p w14:paraId="34BEC8DE" w14:textId="1AB2A56B" w:rsidR="009160B2" w:rsidRPr="009B315B" w:rsidRDefault="0024095B" w:rsidP="009160B2">
      <w:pPr>
        <w:rPr>
          <w:rFonts w:ascii="Times New Roman" w:hAnsi="Times New Roman" w:cs="Times New Roman"/>
          <w:sz w:val="22"/>
          <w:szCs w:val="22"/>
          <w:lang w:val="en-US"/>
        </w:rPr>
      </w:pPr>
      <w:r>
        <w:rPr>
          <w:rFonts w:ascii="Times New Roman" w:hAnsi="Times New Roman" w:cs="Times New Roman"/>
          <w:b/>
          <w:bCs/>
          <w:sz w:val="22"/>
          <w:szCs w:val="22"/>
          <w:lang w:val="en-US"/>
        </w:rPr>
        <w:t xml:space="preserve"> </w:t>
      </w:r>
    </w:p>
    <w:p w14:paraId="6701622F" w14:textId="39A7CD54" w:rsidR="00332769" w:rsidRDefault="009160B2" w:rsidP="00C1415F">
      <w:pPr>
        <w:jc w:val="both"/>
        <w:rPr>
          <w:rFonts w:ascii="Times New Roman" w:hAnsi="Times New Roman" w:cs="Times New Roman"/>
          <w:sz w:val="22"/>
          <w:szCs w:val="22"/>
          <w:lang w:val="en-US"/>
        </w:rPr>
      </w:pPr>
      <w:r w:rsidRPr="009B315B">
        <w:rPr>
          <w:rFonts w:ascii="Times New Roman" w:hAnsi="Times New Roman" w:cs="Times New Roman"/>
          <w:b/>
          <w:bCs/>
          <w:sz w:val="22"/>
          <w:szCs w:val="22"/>
          <w:lang w:val="en-US"/>
        </w:rPr>
        <w:t>IMPLICATION</w:t>
      </w:r>
      <w:r w:rsidRPr="009B315B">
        <w:rPr>
          <w:rFonts w:ascii="Times New Roman" w:hAnsi="Times New Roman" w:cs="Times New Roman"/>
          <w:sz w:val="22"/>
          <w:szCs w:val="22"/>
          <w:lang w:val="en-US"/>
        </w:rPr>
        <w:t xml:space="preserve">: </w:t>
      </w:r>
      <w:r w:rsidR="004B114F">
        <w:rPr>
          <w:rFonts w:ascii="Times New Roman" w:hAnsi="Times New Roman" w:cs="Times New Roman"/>
          <w:sz w:val="22"/>
          <w:szCs w:val="22"/>
          <w:lang w:val="en-US"/>
        </w:rPr>
        <w:t>T</w:t>
      </w:r>
      <w:r w:rsidR="004B114F" w:rsidRPr="004B114F">
        <w:rPr>
          <w:rFonts w:ascii="Times New Roman" w:hAnsi="Times New Roman" w:cs="Times New Roman"/>
          <w:sz w:val="22"/>
          <w:szCs w:val="22"/>
          <w:lang w:val="en-US"/>
        </w:rPr>
        <w:t xml:space="preserve">he </w:t>
      </w:r>
      <w:r w:rsidR="004B114F">
        <w:rPr>
          <w:rFonts w:ascii="Times New Roman" w:hAnsi="Times New Roman" w:cs="Times New Roman"/>
          <w:sz w:val="22"/>
          <w:szCs w:val="22"/>
          <w:lang w:val="en-US"/>
        </w:rPr>
        <w:t>novel radiotracers</w:t>
      </w:r>
      <w:r w:rsidR="004B114F" w:rsidRPr="004B114F">
        <w:rPr>
          <w:rFonts w:ascii="Times New Roman" w:hAnsi="Times New Roman" w:cs="Times New Roman"/>
          <w:sz w:val="22"/>
          <w:szCs w:val="22"/>
          <w:lang w:val="en-US"/>
        </w:rPr>
        <w:t xml:space="preserve"> targeting Aurora</w:t>
      </w:r>
      <w:r w:rsidR="004B114F">
        <w:rPr>
          <w:rFonts w:ascii="Times New Roman" w:hAnsi="Times New Roman" w:cs="Times New Roman"/>
          <w:sz w:val="22"/>
          <w:szCs w:val="22"/>
          <w:lang w:val="en-US"/>
        </w:rPr>
        <w:t xml:space="preserve"> kinases could be </w:t>
      </w:r>
      <w:r w:rsidR="004B114F" w:rsidRPr="004B114F">
        <w:rPr>
          <w:rFonts w:ascii="Times New Roman" w:hAnsi="Times New Roman" w:cs="Times New Roman"/>
          <w:sz w:val="22"/>
          <w:szCs w:val="22"/>
          <w:lang w:val="en-US"/>
        </w:rPr>
        <w:t xml:space="preserve">a </w:t>
      </w:r>
      <w:r w:rsidR="004B114F">
        <w:rPr>
          <w:rFonts w:ascii="Times New Roman" w:hAnsi="Times New Roman" w:cs="Times New Roman"/>
          <w:sz w:val="22"/>
          <w:szCs w:val="22"/>
          <w:lang w:val="en-US"/>
        </w:rPr>
        <w:t xml:space="preserve">promising </w:t>
      </w:r>
      <w:r w:rsidR="004B114F" w:rsidRPr="004B114F">
        <w:rPr>
          <w:rFonts w:ascii="Times New Roman" w:hAnsi="Times New Roman" w:cs="Times New Roman"/>
          <w:sz w:val="22"/>
          <w:szCs w:val="22"/>
          <w:lang w:val="en-US"/>
        </w:rPr>
        <w:t xml:space="preserve">clinical tool for accurate </w:t>
      </w:r>
      <w:r w:rsidR="004B114F">
        <w:rPr>
          <w:rFonts w:ascii="Times New Roman" w:hAnsi="Times New Roman" w:cs="Times New Roman"/>
          <w:sz w:val="22"/>
          <w:szCs w:val="22"/>
          <w:lang w:val="en-US"/>
        </w:rPr>
        <w:t xml:space="preserve">liver </w:t>
      </w:r>
      <w:r w:rsidR="004B114F" w:rsidRPr="004B114F">
        <w:rPr>
          <w:rFonts w:ascii="Times New Roman" w:hAnsi="Times New Roman" w:cs="Times New Roman"/>
          <w:sz w:val="22"/>
          <w:szCs w:val="22"/>
          <w:lang w:val="en-US"/>
        </w:rPr>
        <w:t xml:space="preserve">cancer diagnosis. In addition to its utility for detection, this technique will be useful for monitoring disease progression and evaluating efficacy of therapy. </w:t>
      </w:r>
      <w:r w:rsidR="00F8160B" w:rsidRPr="00F8160B">
        <w:rPr>
          <w:rFonts w:ascii="Times New Roman" w:hAnsi="Times New Roman" w:cs="Times New Roman"/>
          <w:sz w:val="22"/>
          <w:szCs w:val="22"/>
          <w:lang w:val="en-US"/>
        </w:rPr>
        <w:t>Our research</w:t>
      </w:r>
      <w:r w:rsidR="004B114F">
        <w:rPr>
          <w:rFonts w:ascii="Times New Roman" w:hAnsi="Times New Roman" w:cs="Times New Roman"/>
          <w:sz w:val="22"/>
          <w:szCs w:val="22"/>
          <w:lang w:val="en-US"/>
        </w:rPr>
        <w:t xml:space="preserve"> </w:t>
      </w:r>
      <w:r w:rsidR="001274E1">
        <w:rPr>
          <w:rFonts w:ascii="Times New Roman" w:hAnsi="Times New Roman" w:cs="Times New Roman"/>
          <w:sz w:val="22"/>
          <w:szCs w:val="22"/>
          <w:lang w:val="en-US"/>
        </w:rPr>
        <w:t>also</w:t>
      </w:r>
      <w:r w:rsidR="00F8160B" w:rsidRPr="00F8160B">
        <w:rPr>
          <w:rFonts w:ascii="Times New Roman" w:hAnsi="Times New Roman" w:cs="Times New Roman"/>
          <w:sz w:val="22"/>
          <w:szCs w:val="22"/>
          <w:lang w:val="en-US"/>
        </w:rPr>
        <w:t xml:space="preserve"> has the potential to provide a powerful tool for quantifying Aurora expression </w:t>
      </w:r>
      <w:proofErr w:type="gramStart"/>
      <w:r w:rsidR="00F8160B" w:rsidRPr="00F8160B">
        <w:rPr>
          <w:rFonts w:ascii="Times New Roman" w:hAnsi="Times New Roman" w:cs="Times New Roman"/>
          <w:sz w:val="22"/>
          <w:szCs w:val="22"/>
          <w:lang w:val="en-US"/>
        </w:rPr>
        <w:t>in vivo, and</w:t>
      </w:r>
      <w:proofErr w:type="gramEnd"/>
      <w:r w:rsidR="00F8160B" w:rsidRPr="00F8160B">
        <w:rPr>
          <w:rFonts w:ascii="Times New Roman" w:hAnsi="Times New Roman" w:cs="Times New Roman"/>
          <w:sz w:val="22"/>
          <w:szCs w:val="22"/>
          <w:lang w:val="en-US"/>
        </w:rPr>
        <w:t xml:space="preserve"> provide a unique understanding of the behavior of Aurora-targeting-drugs and their interactions with the target to assist anti-cancer drug discovery</w:t>
      </w:r>
      <w:r w:rsidRPr="009B315B">
        <w:rPr>
          <w:rFonts w:ascii="Times New Roman" w:hAnsi="Times New Roman" w:cs="Times New Roman"/>
          <w:sz w:val="22"/>
          <w:szCs w:val="22"/>
          <w:lang w:val="en-US"/>
        </w:rPr>
        <w:t xml:space="preserve">. </w:t>
      </w:r>
    </w:p>
    <w:sectPr w:rsidR="00332769" w:rsidSect="00C1415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27716"/>
    <w:multiLevelType w:val="hybridMultilevel"/>
    <w:tmpl w:val="CE342D34"/>
    <w:lvl w:ilvl="0" w:tplc="75AE3786">
      <w:start w:val="1"/>
      <w:numFmt w:val="bullet"/>
      <w:lvlText w:val="□"/>
      <w:lvlJc w:val="left"/>
      <w:pPr>
        <w:ind w:left="720" w:hanging="360"/>
      </w:pPr>
      <w:rPr>
        <w:rFonts w:ascii="Arial" w:hAnsi="Arial" w:hint="default"/>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DF45CB"/>
    <w:multiLevelType w:val="hybridMultilevel"/>
    <w:tmpl w:val="9724B776"/>
    <w:lvl w:ilvl="0" w:tplc="75AE3786">
      <w:start w:val="1"/>
      <w:numFmt w:val="bullet"/>
      <w:lvlText w:val="□"/>
      <w:lvlJc w:val="left"/>
      <w:pPr>
        <w:ind w:left="720" w:hanging="360"/>
      </w:pPr>
      <w:rPr>
        <w:rFonts w:ascii="Arial" w:hAnsi="Arial" w:hint="default"/>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BE032FC"/>
    <w:multiLevelType w:val="hybridMultilevel"/>
    <w:tmpl w:val="3DE61FC2"/>
    <w:lvl w:ilvl="0" w:tplc="04090003">
      <w:start w:val="1"/>
      <w:numFmt w:val="bullet"/>
      <w:lvlText w:val=""/>
      <w:lvlJc w:val="left"/>
      <w:pPr>
        <w:ind w:left="720" w:hanging="360"/>
      </w:pPr>
      <w:rPr>
        <w:rFonts w:ascii="Wingdings" w:hAnsi="Wingdings" w:hint="default"/>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86765D"/>
    <w:multiLevelType w:val="hybridMultilevel"/>
    <w:tmpl w:val="877AFDBC"/>
    <w:lvl w:ilvl="0" w:tplc="04090003">
      <w:start w:val="1"/>
      <w:numFmt w:val="bullet"/>
      <w:lvlText w:val=""/>
      <w:lvlJc w:val="left"/>
      <w:pPr>
        <w:ind w:left="720" w:hanging="360"/>
      </w:pPr>
      <w:rPr>
        <w:rFonts w:ascii="Wingdings" w:hAnsi="Wingdings" w:hint="default"/>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B2"/>
    <w:rsid w:val="00092B15"/>
    <w:rsid w:val="001274E1"/>
    <w:rsid w:val="001F0550"/>
    <w:rsid w:val="0024095B"/>
    <w:rsid w:val="00285B0F"/>
    <w:rsid w:val="002E75F4"/>
    <w:rsid w:val="00332769"/>
    <w:rsid w:val="00415E15"/>
    <w:rsid w:val="004B03C0"/>
    <w:rsid w:val="004B114F"/>
    <w:rsid w:val="00536A99"/>
    <w:rsid w:val="00545193"/>
    <w:rsid w:val="005B7D4C"/>
    <w:rsid w:val="005D360F"/>
    <w:rsid w:val="006348C9"/>
    <w:rsid w:val="006B2E72"/>
    <w:rsid w:val="00727C16"/>
    <w:rsid w:val="007A3B7E"/>
    <w:rsid w:val="008D5050"/>
    <w:rsid w:val="009160B2"/>
    <w:rsid w:val="0096110A"/>
    <w:rsid w:val="00977E1A"/>
    <w:rsid w:val="009F3FF7"/>
    <w:rsid w:val="00A16D8C"/>
    <w:rsid w:val="00B729FE"/>
    <w:rsid w:val="00BD2AD8"/>
    <w:rsid w:val="00C1415F"/>
    <w:rsid w:val="00C30D55"/>
    <w:rsid w:val="00CC42EA"/>
    <w:rsid w:val="00CF2812"/>
    <w:rsid w:val="00D10E77"/>
    <w:rsid w:val="00D41DEC"/>
    <w:rsid w:val="00DD5AC5"/>
    <w:rsid w:val="00E14D26"/>
    <w:rsid w:val="00EE42EB"/>
    <w:rsid w:val="00F8160B"/>
    <w:rsid w:val="00F9542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BE5C"/>
  <w15:chartTrackingRefBased/>
  <w15:docId w15:val="{7F6E2D37-5F23-3947-B634-CF05B419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0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0B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92B15"/>
    <w:rPr>
      <w:sz w:val="16"/>
      <w:szCs w:val="16"/>
    </w:rPr>
  </w:style>
  <w:style w:type="paragraph" w:styleId="CommentText">
    <w:name w:val="annotation text"/>
    <w:basedOn w:val="Normal"/>
    <w:link w:val="CommentTextChar"/>
    <w:uiPriority w:val="99"/>
    <w:semiHidden/>
    <w:unhideWhenUsed/>
    <w:rsid w:val="00092B15"/>
    <w:rPr>
      <w:sz w:val="20"/>
      <w:szCs w:val="20"/>
    </w:rPr>
  </w:style>
  <w:style w:type="character" w:customStyle="1" w:styleId="CommentTextChar">
    <w:name w:val="Comment Text Char"/>
    <w:basedOn w:val="DefaultParagraphFont"/>
    <w:link w:val="CommentText"/>
    <w:uiPriority w:val="99"/>
    <w:semiHidden/>
    <w:rsid w:val="00092B15"/>
    <w:rPr>
      <w:sz w:val="20"/>
      <w:szCs w:val="20"/>
    </w:rPr>
  </w:style>
  <w:style w:type="paragraph" w:styleId="CommentSubject">
    <w:name w:val="annotation subject"/>
    <w:basedOn w:val="CommentText"/>
    <w:next w:val="CommentText"/>
    <w:link w:val="CommentSubjectChar"/>
    <w:uiPriority w:val="99"/>
    <w:semiHidden/>
    <w:unhideWhenUsed/>
    <w:rsid w:val="00092B15"/>
    <w:rPr>
      <w:b/>
      <w:bCs/>
    </w:rPr>
  </w:style>
  <w:style w:type="character" w:customStyle="1" w:styleId="CommentSubjectChar">
    <w:name w:val="Comment Subject Char"/>
    <w:basedOn w:val="CommentTextChar"/>
    <w:link w:val="CommentSubject"/>
    <w:uiPriority w:val="99"/>
    <w:semiHidden/>
    <w:rsid w:val="00092B15"/>
    <w:rPr>
      <w:b/>
      <w:bCs/>
      <w:sz w:val="20"/>
      <w:szCs w:val="20"/>
    </w:rPr>
  </w:style>
  <w:style w:type="paragraph" w:customStyle="1" w:styleId="gmail-msolistparagraph">
    <w:name w:val="gmail-msolistparagraph"/>
    <w:basedOn w:val="Normal"/>
    <w:rsid w:val="00332769"/>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qFormat/>
    <w:rsid w:val="00332769"/>
    <w:pPr>
      <w:ind w:left="720"/>
      <w:contextualSpacing/>
    </w:pPr>
    <w:rPr>
      <w:rFonts w:ascii="Times New Roman" w:eastAsia="Cambria" w:hAnsi="Times New Roman" w:cs="Times New Roman"/>
      <w:lang w:val="en-US"/>
    </w:rPr>
  </w:style>
  <w:style w:type="character" w:styleId="Hyperlink">
    <w:name w:val="Hyperlink"/>
    <w:basedOn w:val="DefaultParagraphFont"/>
    <w:uiPriority w:val="99"/>
    <w:unhideWhenUsed/>
    <w:rsid w:val="00D10E77"/>
    <w:rPr>
      <w:color w:val="0563C1" w:themeColor="hyperlink"/>
      <w:u w:val="single"/>
    </w:rPr>
  </w:style>
  <w:style w:type="character" w:styleId="UnresolvedMention">
    <w:name w:val="Unresolved Mention"/>
    <w:basedOn w:val="DefaultParagraphFont"/>
    <w:uiPriority w:val="99"/>
    <w:semiHidden/>
    <w:unhideWhenUsed/>
    <w:rsid w:val="00D10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7047">
      <w:bodyDiv w:val="1"/>
      <w:marLeft w:val="0"/>
      <w:marRight w:val="0"/>
      <w:marTop w:val="0"/>
      <w:marBottom w:val="0"/>
      <w:divBdr>
        <w:top w:val="none" w:sz="0" w:space="0" w:color="auto"/>
        <w:left w:val="none" w:sz="0" w:space="0" w:color="auto"/>
        <w:bottom w:val="none" w:sz="0" w:space="0" w:color="auto"/>
        <w:right w:val="none" w:sz="0" w:space="0" w:color="auto"/>
      </w:divBdr>
    </w:div>
    <w:div w:id="8057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Varga</dc:creator>
  <cp:keywords/>
  <dc:description/>
  <cp:lastModifiedBy>Brenda Magajna</cp:lastModifiedBy>
  <cp:revision>3</cp:revision>
  <dcterms:created xsi:type="dcterms:W3CDTF">2021-07-26T15:37:00Z</dcterms:created>
  <dcterms:modified xsi:type="dcterms:W3CDTF">2021-07-26T15:38:00Z</dcterms:modified>
</cp:coreProperties>
</file>